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1E5E" w14:textId="77777777" w:rsidR="007175A5" w:rsidRPr="001419CC" w:rsidRDefault="002442B3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bookmarkStart w:id="0" w:name="_Hlk57193097"/>
      <w:bookmarkEnd w:id="0"/>
      <w:r w:rsidRPr="001419CC">
        <w:rPr>
          <w:rStyle w:val="BookTitle1"/>
          <w:rFonts w:ascii="Times New Roman" w:hAnsi="Times New Roman"/>
          <w:sz w:val="30"/>
          <w:szCs w:val="30"/>
        </w:rPr>
        <w:t xml:space="preserve">California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>State University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, Los Angeles </w:t>
      </w:r>
    </w:p>
    <w:p w14:paraId="4B741E5F" w14:textId="327A74F4" w:rsidR="0053127A" w:rsidRPr="001419CC" w:rsidRDefault="00010CE8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r w:rsidRPr="001419CC">
        <w:rPr>
          <w:rStyle w:val="BookTitle1"/>
          <w:rFonts w:ascii="Times New Roman" w:hAnsi="Times New Roman"/>
          <w:sz w:val="30"/>
          <w:szCs w:val="30"/>
        </w:rPr>
        <w:t>Annual</w:t>
      </w:r>
      <w:r w:rsidR="002650A9"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 xml:space="preserve">Assessment </w:t>
      </w:r>
      <w:r w:rsidR="00313C1E" w:rsidRPr="001419CC">
        <w:rPr>
          <w:rStyle w:val="BookTitle1"/>
          <w:rFonts w:ascii="Times New Roman" w:hAnsi="Times New Roman"/>
          <w:sz w:val="30"/>
          <w:szCs w:val="30"/>
        </w:rPr>
        <w:t>Report</w:t>
      </w:r>
      <w:r w:rsidR="0079135C" w:rsidRPr="001419CC">
        <w:rPr>
          <w:rStyle w:val="BookTitle1"/>
          <w:rFonts w:ascii="Times New Roman" w:hAnsi="Times New Roman"/>
          <w:sz w:val="30"/>
          <w:szCs w:val="30"/>
        </w:rPr>
        <w:t xml:space="preserve">: </w:t>
      </w:r>
      <w:r w:rsidR="0024047E">
        <w:rPr>
          <w:rStyle w:val="BookTitle1"/>
          <w:rFonts w:ascii="Times New Roman" w:hAnsi="Times New Roman"/>
          <w:sz w:val="30"/>
          <w:szCs w:val="30"/>
        </w:rPr>
        <w:t>G</w:t>
      </w:r>
      <w:r w:rsidR="00E94C83" w:rsidRPr="001419CC">
        <w:rPr>
          <w:rStyle w:val="BookTitle1"/>
          <w:rFonts w:ascii="Times New Roman" w:hAnsi="Times New Roman"/>
          <w:sz w:val="30"/>
          <w:szCs w:val="30"/>
        </w:rPr>
        <w:t>raduate</w:t>
      </w:r>
      <w:r w:rsidR="00C37DA5" w:rsidRPr="001419CC">
        <w:rPr>
          <w:rStyle w:val="BookTitle1"/>
          <w:rFonts w:ascii="Times New Roman" w:hAnsi="Times New Roman"/>
          <w:sz w:val="30"/>
          <w:szCs w:val="30"/>
        </w:rPr>
        <w:t xml:space="preserve"> Degree </w:t>
      </w:r>
      <w:r w:rsidR="00110A6B" w:rsidRPr="001419CC">
        <w:rPr>
          <w:rStyle w:val="BookTitle1"/>
          <w:rFonts w:ascii="Times New Roman" w:hAnsi="Times New Roman"/>
          <w:sz w:val="30"/>
          <w:szCs w:val="30"/>
        </w:rPr>
        <w:t>Programs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</w:p>
    <w:p w14:paraId="4B741E60" w14:textId="77777777" w:rsidR="0053127A" w:rsidRPr="005D0904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153FA1EB" w14:textId="77777777" w:rsidR="00462ADD" w:rsidRDefault="002650A9" w:rsidP="0053127A">
      <w:pPr>
        <w:spacing w:after="0"/>
        <w:rPr>
          <w:rStyle w:val="BookTitle1"/>
          <w:rFonts w:ascii="Times New Roman" w:hAnsi="Times New Roman"/>
          <w:u w:val="single"/>
        </w:rPr>
      </w:pPr>
      <w:r w:rsidRPr="001419CC">
        <w:rPr>
          <w:rStyle w:val="BookTitle1"/>
          <w:rFonts w:ascii="Times New Roman" w:hAnsi="Times New Roman"/>
        </w:rPr>
        <w:t>Program</w:t>
      </w:r>
      <w:r w:rsidR="0053127A" w:rsidRPr="001419CC">
        <w:rPr>
          <w:rStyle w:val="BookTitle1"/>
          <w:rFonts w:ascii="Times New Roman" w:hAnsi="Times New Roman"/>
        </w:rPr>
        <w:t xml:space="preserve">: </w:t>
      </w:r>
      <w:r w:rsidR="00931B63" w:rsidRPr="001419CC">
        <w:rPr>
          <w:rStyle w:val="BookTitle1"/>
          <w:rFonts w:ascii="Times New Roman" w:hAnsi="Times New Roman"/>
        </w:rPr>
        <w:t xml:space="preserve"> </w:t>
      </w:r>
      <w:r w:rsidR="00462ADD" w:rsidRPr="00462ADD">
        <w:rPr>
          <w:rStyle w:val="BookTitle1"/>
          <w:rFonts w:ascii="Times New Roman" w:hAnsi="Times New Roman"/>
          <w:u w:val="single"/>
        </w:rPr>
        <w:t>COMPUTER SCIENCE MASTER OF SCIENCE</w:t>
      </w:r>
    </w:p>
    <w:p w14:paraId="4B741E61" w14:textId="5FCEA292" w:rsidR="0053127A" w:rsidRPr="001419CC" w:rsidRDefault="00313C1E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 xml:space="preserve">Report </w:t>
      </w:r>
      <w:r w:rsidR="00931B63" w:rsidRPr="001419CC">
        <w:rPr>
          <w:rStyle w:val="BookTitle1"/>
          <w:rFonts w:ascii="Times New Roman" w:hAnsi="Times New Roman"/>
        </w:rPr>
        <w:t>Semester/</w:t>
      </w:r>
      <w:r w:rsidR="0053127A" w:rsidRPr="001419CC">
        <w:rPr>
          <w:rStyle w:val="BookTitle1"/>
          <w:rFonts w:ascii="Times New Roman" w:hAnsi="Times New Roman"/>
        </w:rPr>
        <w:t xml:space="preserve">Year:  </w:t>
      </w:r>
      <w:r w:rsidR="00462ADD" w:rsidRPr="00462ADD">
        <w:rPr>
          <w:rStyle w:val="BookTitle1"/>
          <w:rFonts w:ascii="Times New Roman" w:hAnsi="Times New Roman"/>
          <w:u w:val="single"/>
        </w:rPr>
        <w:t>FALL 2020</w:t>
      </w:r>
    </w:p>
    <w:p w14:paraId="4B741E62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3" w14:textId="7F870BA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>College</w:t>
      </w:r>
      <w:r w:rsidR="008E241A" w:rsidRPr="001419CC">
        <w:rPr>
          <w:rStyle w:val="BookTitle1"/>
          <w:rFonts w:ascii="Times New Roman" w:hAnsi="Times New Roman"/>
        </w:rPr>
        <w:t>/School</w:t>
      </w:r>
      <w:r w:rsidRPr="001419CC">
        <w:rPr>
          <w:rStyle w:val="BookTitle1"/>
          <w:rFonts w:ascii="Times New Roman" w:hAnsi="Times New Roman"/>
        </w:rPr>
        <w:t xml:space="preserve">:  </w:t>
      </w:r>
      <w:r w:rsidR="00462ADD" w:rsidRPr="00462ADD">
        <w:rPr>
          <w:rStyle w:val="BookTitle1"/>
          <w:rFonts w:ascii="Times New Roman" w:hAnsi="Times New Roman"/>
          <w:u w:val="single"/>
        </w:rPr>
        <w:t>ECST</w:t>
      </w:r>
      <w:r w:rsidR="00E87EF6" w:rsidRPr="001419CC">
        <w:rPr>
          <w:rStyle w:val="BookTitle1"/>
          <w:rFonts w:ascii="Times New Roman" w:hAnsi="Times New Roman"/>
        </w:rPr>
        <w:t xml:space="preserve">    </w:t>
      </w:r>
      <w:r w:rsidR="00462ADD">
        <w:rPr>
          <w:rStyle w:val="BookTitle1"/>
          <w:rFonts w:ascii="Times New Roman" w:hAnsi="Times New Roman"/>
        </w:rPr>
        <w:t xml:space="preserve">     </w:t>
      </w:r>
      <w:r w:rsidR="00931B63" w:rsidRPr="001419CC">
        <w:rPr>
          <w:rStyle w:val="BookTitle1"/>
          <w:rFonts w:ascii="Times New Roman" w:hAnsi="Times New Roman"/>
        </w:rPr>
        <w:t>Assessment Coor</w:t>
      </w:r>
      <w:r w:rsidR="00110A6B" w:rsidRPr="001419CC">
        <w:rPr>
          <w:rStyle w:val="BookTitle1"/>
          <w:rFonts w:ascii="Times New Roman" w:hAnsi="Times New Roman"/>
        </w:rPr>
        <w:t xml:space="preserve">dinator: </w:t>
      </w:r>
      <w:r w:rsidR="00462ADD" w:rsidRPr="00462ADD">
        <w:rPr>
          <w:rStyle w:val="BookTitle1"/>
          <w:rFonts w:ascii="Times New Roman" w:hAnsi="Times New Roman"/>
          <w:u w:val="single"/>
        </w:rPr>
        <w:t>DR. CHENGYU SUN</w:t>
      </w:r>
    </w:p>
    <w:p w14:paraId="4B741E64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5" w14:textId="24BB9CC3" w:rsidR="00931B63" w:rsidRPr="001419CC" w:rsidRDefault="00931B63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 xml:space="preserve">Specialized Accreditation:  </w:t>
      </w:r>
      <w:r w:rsidR="00462ADD">
        <w:rPr>
          <w:rStyle w:val="BookTitle1"/>
          <w:rFonts w:ascii="Times New Roman" w:hAnsi="Times New Roman"/>
        </w:rPr>
        <w:sym w:font="Wingdings" w:char="F0FE"/>
      </w:r>
      <w:r w:rsidRPr="001419CC">
        <w:rPr>
          <w:rStyle w:val="BookTitle1"/>
          <w:rFonts w:ascii="Times New Roman" w:hAnsi="Times New Roman"/>
        </w:rPr>
        <w:t xml:space="preserve">  No    </w:t>
      </w:r>
      <w:r w:rsidRPr="001419CC">
        <w:rPr>
          <w:rStyle w:val="BookTitle1"/>
          <w:rFonts w:ascii="Times New Roman" w:hAnsi="Times New Roman"/>
        </w:rPr>
        <w:sym w:font="Wingdings" w:char="F072"/>
      </w:r>
      <w:r w:rsidR="00C70329" w:rsidRPr="001419CC">
        <w:rPr>
          <w:rStyle w:val="BookTitle1"/>
          <w:rFonts w:ascii="Times New Roman" w:hAnsi="Times New Roman"/>
        </w:rPr>
        <w:t xml:space="preserve">  Yes   </w:t>
      </w:r>
      <w:r w:rsidRPr="001419CC">
        <w:rPr>
          <w:rStyle w:val="BookTitle1"/>
          <w:rFonts w:ascii="Times New Roman" w:hAnsi="Times New Roman"/>
        </w:rPr>
        <w:t xml:space="preserve">please specify </w:t>
      </w:r>
      <w:r w:rsidR="003F2EE3" w:rsidRPr="001419CC">
        <w:rPr>
          <w:rStyle w:val="BookTitle1"/>
          <w:rFonts w:ascii="Times New Roman" w:hAnsi="Times New Roman"/>
        </w:rPr>
        <w:t xml:space="preserve">Agency/organization and Date </w:t>
      </w:r>
      <w:r w:rsidR="00C70329" w:rsidRPr="001419CC">
        <w:rPr>
          <w:rStyle w:val="BookTitle1"/>
          <w:rFonts w:ascii="Times New Roman" w:hAnsi="Times New Roman"/>
        </w:rPr>
        <w:t>_____________________</w:t>
      </w:r>
    </w:p>
    <w:p w14:paraId="4B741E66" w14:textId="77777777" w:rsidR="002A0A67" w:rsidRPr="001419CC" w:rsidRDefault="002A0A67" w:rsidP="0053127A">
      <w:pPr>
        <w:spacing w:after="0"/>
        <w:rPr>
          <w:rStyle w:val="BookTitle1"/>
          <w:rFonts w:ascii="Times New Roman" w:hAnsi="Times New Roman"/>
        </w:rPr>
      </w:pPr>
    </w:p>
    <w:p w14:paraId="4B741E67" w14:textId="05B0EF1F" w:rsidR="005B0E24" w:rsidRPr="001419CC" w:rsidRDefault="00F223B9" w:rsidP="0053127A">
      <w:pPr>
        <w:spacing w:after="0"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</w:rPr>
        <w:t>D</w:t>
      </w:r>
      <w:r w:rsidR="005B0E24" w:rsidRPr="001419CC">
        <w:rPr>
          <w:rStyle w:val="BookTitle1"/>
          <w:rFonts w:ascii="Times New Roman" w:hAnsi="Times New Roman"/>
          <w:smallCaps w:val="0"/>
        </w:rPr>
        <w:t>epartment Mission</w:t>
      </w:r>
      <w:r w:rsidRPr="001419CC">
        <w:rPr>
          <w:rStyle w:val="BookTitle1"/>
          <w:rFonts w:ascii="Times New Roman" w:hAnsi="Times New Roman"/>
          <w:smallCaps w:val="0"/>
        </w:rPr>
        <w:t>:</w:t>
      </w:r>
    </w:p>
    <w:p w14:paraId="7EFBE30E" w14:textId="77777777" w:rsidR="00462ADD" w:rsidRPr="00462ADD" w:rsidRDefault="00462ADD" w:rsidP="00462ADD">
      <w:p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To graduate well educated computer scientists who are prepared to meet the challenges of a rapidly changing, increasingly complex world. This will be accomplished through:</w:t>
      </w:r>
    </w:p>
    <w:p w14:paraId="20428414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A well-qualified faculty who care about students and their success.</w:t>
      </w:r>
    </w:p>
    <w:p w14:paraId="32D1ADA3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A dynamic, up-to-date curriculum that has an optimal balance between theory and practice.</w:t>
      </w:r>
    </w:p>
    <w:p w14:paraId="30FF0CCC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Laboratories, computer facilities, and instructional classrooms on par with any computer science program in the nation.</w:t>
      </w:r>
    </w:p>
    <w:p w14:paraId="439ACBFF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Unique co-curricular opportunities for students such as participation in student design competitions, professional student organizations, and pre-professional employment.</w:t>
      </w:r>
    </w:p>
    <w:p w14:paraId="2490BFF8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Opportunities for undergraduate and graduate students to participate in research and industry-funded design clinic projects.</w:t>
      </w:r>
    </w:p>
    <w:p w14:paraId="602147C3" w14:textId="77777777" w:rsidR="00462ADD" w:rsidRPr="00462ADD" w:rsidRDefault="00462ADD" w:rsidP="00462AD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</w:rPr>
      </w:pPr>
      <w:r w:rsidRPr="00462ADD">
        <w:rPr>
          <w:rFonts w:ascii="Times New Roman" w:eastAsia="Times New Roman" w:hAnsi="Times New Roman"/>
        </w:rPr>
        <w:t>Mutually beneficial partnerships with area industry that take advantage of our location in one of the most concentrated high-tech centers in the nation.</w:t>
      </w:r>
    </w:p>
    <w:p w14:paraId="1886379C" w14:textId="75533BA1" w:rsidR="00EE12E0" w:rsidRPr="00462ADD" w:rsidRDefault="00462ADD" w:rsidP="009F4BD2">
      <w:pPr>
        <w:pStyle w:val="ListParagraph"/>
        <w:numPr>
          <w:ilvl w:val="0"/>
          <w:numId w:val="20"/>
        </w:numPr>
        <w:spacing w:after="0" w:line="240" w:lineRule="auto"/>
        <w:rPr>
          <w:rStyle w:val="BookTitle1"/>
          <w:rFonts w:ascii="Times New Roman" w:eastAsia="Times New Roman" w:hAnsi="Times New Roman"/>
          <w:b w:val="0"/>
          <w:bCs w:val="0"/>
          <w:smallCaps w:val="0"/>
          <w:spacing w:val="0"/>
        </w:rPr>
      </w:pPr>
      <w:r w:rsidRPr="00462ADD">
        <w:rPr>
          <w:rFonts w:ascii="Times New Roman" w:eastAsia="Times New Roman" w:hAnsi="Times New Roman"/>
        </w:rPr>
        <w:t>Strong cooperative relationships with local high schools, community colleges, and with other four-year institutions.</w:t>
      </w:r>
    </w:p>
    <w:p w14:paraId="080FD7F3" w14:textId="77777777" w:rsidR="001419CC" w:rsidRPr="001419CC" w:rsidRDefault="001419CC" w:rsidP="009F4BD2">
      <w:pPr>
        <w:spacing w:after="0"/>
        <w:rPr>
          <w:rStyle w:val="BookTitle1"/>
          <w:rFonts w:ascii="Times New Roman" w:hAnsi="Times New Roman"/>
        </w:rPr>
      </w:pPr>
    </w:p>
    <w:p w14:paraId="798F3E21" w14:textId="408AF1AF" w:rsidR="00E1439D" w:rsidRPr="001419CC" w:rsidRDefault="00E1439D" w:rsidP="009F4BD2">
      <w:pPr>
        <w:spacing w:after="0"/>
        <w:rPr>
          <w:rStyle w:val="BookTitle1"/>
          <w:rFonts w:ascii="Times New Roman" w:hAnsi="Times New Roman"/>
          <w:i/>
          <w:iCs/>
          <w:smallCaps w:val="0"/>
          <w:color w:val="2642FD"/>
        </w:rPr>
      </w:pPr>
      <w:r w:rsidRPr="001419CC">
        <w:rPr>
          <w:rStyle w:val="BookTitle1"/>
          <w:rFonts w:ascii="Times New Roman" w:hAnsi="Times New Roman"/>
          <w:i/>
          <w:iCs/>
          <w:smallCaps w:val="0"/>
          <w:color w:val="2642FD"/>
        </w:rPr>
        <w:t xml:space="preserve">Year revised: </w:t>
      </w:r>
      <w:r w:rsidR="00462ADD" w:rsidRPr="00285E62">
        <w:rPr>
          <w:rStyle w:val="BookTitle1"/>
          <w:rFonts w:ascii="Times New Roman" w:hAnsi="Times New Roman"/>
          <w:i/>
          <w:iCs/>
          <w:smallCaps w:val="0"/>
          <w:color w:val="2642FD"/>
          <w:u w:val="single"/>
        </w:rPr>
        <w:t>200</w:t>
      </w:r>
      <w:r w:rsidR="001F5CDF">
        <w:rPr>
          <w:rStyle w:val="BookTitle1"/>
          <w:rFonts w:ascii="Times New Roman" w:hAnsi="Times New Roman"/>
          <w:i/>
          <w:iCs/>
          <w:smallCaps w:val="0"/>
          <w:color w:val="2642FD"/>
          <w:u w:val="single"/>
        </w:rPr>
        <w:t>5</w:t>
      </w:r>
    </w:p>
    <w:p w14:paraId="0B5BC8A9" w14:textId="77777777" w:rsidR="00E1439D" w:rsidRPr="001419CC" w:rsidRDefault="00E1439D" w:rsidP="009F4BD2">
      <w:pPr>
        <w:spacing w:after="0"/>
        <w:rPr>
          <w:rStyle w:val="BookTitle1"/>
          <w:rFonts w:ascii="Times New Roman" w:hAnsi="Times New Roman"/>
        </w:rPr>
      </w:pPr>
    </w:p>
    <w:p w14:paraId="6B223AC7" w14:textId="29EF57F0" w:rsidR="001419CC" w:rsidRDefault="00F223B9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  <w:u w:val="single"/>
        </w:rPr>
        <w:t>P</w:t>
      </w:r>
      <w:r w:rsidR="009F4BD2" w:rsidRPr="001419CC">
        <w:rPr>
          <w:rStyle w:val="BookTitle1"/>
          <w:rFonts w:ascii="Times New Roman" w:hAnsi="Times New Roman"/>
          <w:smallCaps w:val="0"/>
          <w:u w:val="single"/>
        </w:rPr>
        <w:t>rogram Learning Outcomes</w:t>
      </w:r>
      <w:r w:rsidR="002445C6" w:rsidRPr="001419CC">
        <w:rPr>
          <w:rStyle w:val="BookTitle1"/>
          <w:rFonts w:ascii="Times New Roman" w:hAnsi="Times New Roman"/>
          <w:smallCaps w:val="0"/>
          <w:u w:val="single"/>
        </w:rPr>
        <w:t xml:space="preserve"> (</w:t>
      </w:r>
      <w:r w:rsidRPr="001419CC">
        <w:rPr>
          <w:rStyle w:val="BookTitle1"/>
          <w:rFonts w:ascii="Times New Roman" w:hAnsi="Times New Roman"/>
          <w:smallCaps w:val="0"/>
          <w:u w:val="single"/>
        </w:rPr>
        <w:t>PLOs</w:t>
      </w:r>
      <w:r w:rsidR="001419CC">
        <w:rPr>
          <w:rStyle w:val="BookTitle1"/>
          <w:rFonts w:ascii="Times New Roman" w:hAnsi="Times New Roman"/>
          <w:smallCaps w:val="0"/>
        </w:rPr>
        <w:t>):</w:t>
      </w:r>
    </w:p>
    <w:p w14:paraId="4B741E73" w14:textId="1E983733" w:rsidR="009F4BD2" w:rsidRPr="001419CC" w:rsidRDefault="001419CC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>
        <w:rPr>
          <w:rStyle w:val="BookTitle1"/>
          <w:rFonts w:ascii="Times New Roman" w:hAnsi="Times New Roman"/>
          <w:b w:val="0"/>
          <w:bCs w:val="0"/>
          <w:smallCaps w:val="0"/>
        </w:rPr>
        <w:t>Please list all the PLOs</w:t>
      </w:r>
      <w:r w:rsidR="005D0904" w:rsidRPr="001419CC">
        <w:rPr>
          <w:rStyle w:val="BookTitle1"/>
          <w:rFonts w:ascii="Times New Roman" w:hAnsi="Times New Roman"/>
          <w:smallCaps w:val="0"/>
        </w:rPr>
        <w:t xml:space="preserve"> </w:t>
      </w:r>
      <w:r w:rsidR="005D0904" w:rsidRPr="001419CC">
        <w:rPr>
          <w:rStyle w:val="BookTitle1"/>
          <w:rFonts w:ascii="Times New Roman" w:hAnsi="Times New Roman"/>
          <w:b w:val="0"/>
          <w:bCs w:val="0"/>
          <w:smallCaps w:val="0"/>
        </w:rPr>
        <w:t>and when they were last assessed or plan on being assessed</w:t>
      </w:r>
      <w:r w:rsidR="0062458B" w:rsidRPr="001419CC">
        <w:rPr>
          <w:rStyle w:val="BookTitle1"/>
          <w:rFonts w:ascii="Times New Roman" w:hAnsi="Times New Roman"/>
          <w:b w:val="0"/>
          <w:bCs w:val="0"/>
          <w:smallCaps w:val="0"/>
        </w:rPr>
        <w:t xml:space="preserve"> </w:t>
      </w:r>
      <w:r w:rsidR="0062458B" w:rsidRPr="001419CC">
        <w:rPr>
          <w:rStyle w:val="BookTitle1"/>
          <w:rFonts w:ascii="Times New Roman" w:hAnsi="Times New Roman"/>
          <w:smallCaps w:val="0"/>
        </w:rPr>
        <w:t>(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see</w:t>
      </w:r>
      <w:r w:rsidR="00C33831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attached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for a rubric with 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PLO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gui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delines</w:t>
      </w:r>
      <w:r w:rsidR="0062458B" w:rsidRPr="001419CC">
        <w:rPr>
          <w:rStyle w:val="BookTitle1"/>
          <w:rFonts w:ascii="Times New Roman" w:hAnsi="Times New Roman"/>
          <w:smallCaps w:val="0"/>
        </w:rPr>
        <w:t>)</w:t>
      </w:r>
      <w:r w:rsidR="009F4BD2" w:rsidRPr="001419CC">
        <w:rPr>
          <w:rStyle w:val="BookTitle1"/>
          <w:rFonts w:ascii="Times New Roman" w:hAnsi="Times New Roman"/>
          <w:smallCaps w:val="0"/>
        </w:rPr>
        <w:t xml:space="preserve">: </w:t>
      </w: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5755"/>
        <w:gridCol w:w="3780"/>
      </w:tblGrid>
      <w:tr w:rsidR="00276349" w:rsidRPr="00A13C1D" w14:paraId="12C6A966" w14:textId="77777777" w:rsidTr="0028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D9D9D9" w:themeFill="background1" w:themeFillShade="D9"/>
          </w:tcPr>
          <w:p w14:paraId="435874DF" w14:textId="77777777" w:rsidR="00276349" w:rsidRPr="00A13C1D" w:rsidRDefault="00276349" w:rsidP="00727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C1D">
              <w:rPr>
                <w:rFonts w:ascii="Times New Roman" w:hAnsi="Times New Roman"/>
                <w:color w:val="000000" w:themeColor="text1"/>
              </w:rPr>
              <w:t>PLOs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388663B" w14:textId="77777777" w:rsidR="00276349" w:rsidRPr="00A13C1D" w:rsidRDefault="00276349" w:rsidP="00727DE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A13C1D">
              <w:rPr>
                <w:rFonts w:ascii="Times New Roman" w:hAnsi="Times New Roman"/>
                <w:b w:val="0"/>
                <w:bCs w:val="0"/>
                <w:color w:val="000000" w:themeColor="text1"/>
              </w:rPr>
              <w:t>W</w:t>
            </w:r>
            <w:r w:rsidRPr="00A13C1D">
              <w:rPr>
                <w:rFonts w:ascii="Times New Roman" w:hAnsi="Times New Roman"/>
                <w:bCs w:val="0"/>
                <w:color w:val="000000" w:themeColor="text1"/>
              </w:rPr>
              <w:t>hen did you last assess it or plan on assessing it?</w:t>
            </w:r>
          </w:p>
        </w:tc>
      </w:tr>
      <w:tr w:rsidR="00276349" w:rsidRPr="00E1439D" w14:paraId="25242CC3" w14:textId="77777777" w:rsidTr="0028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6A5D57DD" w14:textId="03B6A9B3" w:rsidR="00276349" w:rsidRPr="00285E62" w:rsidRDefault="00285E62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285E62">
              <w:rPr>
                <w:rFonts w:ascii="Times New Roman" w:hAnsi="Times New Roman"/>
                <w:b w:val="0"/>
                <w:bCs w:val="0"/>
                <w:iCs/>
              </w:rPr>
              <w:t>Students will have the ability to write and analyze sophisticated algorithms.</w:t>
            </w:r>
          </w:p>
        </w:tc>
        <w:tc>
          <w:tcPr>
            <w:tcW w:w="3780" w:type="dxa"/>
            <w:shd w:val="clear" w:color="auto" w:fill="auto"/>
          </w:tcPr>
          <w:p w14:paraId="1A00A0C4" w14:textId="0052D3F0" w:rsidR="00276349" w:rsidRPr="00A643C4" w:rsidRDefault="00A643C4" w:rsidP="00727DE3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643C4">
              <w:rPr>
                <w:rFonts w:ascii="Times New Roman" w:hAnsi="Times New Roman"/>
                <w:color w:val="000000" w:themeColor="text1"/>
              </w:rPr>
              <w:t>Fall 2019</w:t>
            </w:r>
          </w:p>
        </w:tc>
      </w:tr>
      <w:tr w:rsidR="00276349" w:rsidRPr="00E1439D" w14:paraId="40576921" w14:textId="77777777" w:rsidTr="00285E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7D5F919" w14:textId="3ADFD71A" w:rsidR="00276349" w:rsidRPr="00E1439D" w:rsidRDefault="00285E62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285E62">
              <w:rPr>
                <w:rFonts w:ascii="Times New Roman" w:hAnsi="Times New Roman"/>
                <w:b w:val="0"/>
                <w:color w:val="000000" w:themeColor="text1"/>
              </w:rPr>
              <w:t>Student will have the ability to design, develop, and analyze complex software systems.</w:t>
            </w:r>
          </w:p>
        </w:tc>
        <w:tc>
          <w:tcPr>
            <w:tcW w:w="3780" w:type="dxa"/>
            <w:shd w:val="clear" w:color="auto" w:fill="auto"/>
          </w:tcPr>
          <w:p w14:paraId="66C22020" w14:textId="11961B54" w:rsidR="00276349" w:rsidRPr="00A643C4" w:rsidRDefault="00A643C4" w:rsidP="00727DE3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643C4">
              <w:rPr>
                <w:rFonts w:ascii="Times New Roman" w:hAnsi="Times New Roman"/>
                <w:bCs/>
                <w:color w:val="000000" w:themeColor="text1"/>
              </w:rPr>
              <w:t>Fall 2019</w:t>
            </w:r>
          </w:p>
        </w:tc>
      </w:tr>
      <w:tr w:rsidR="00276349" w:rsidRPr="00E1439D" w14:paraId="3D20AF84" w14:textId="77777777" w:rsidTr="00285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7468FA57" w14:textId="02446C8D" w:rsidR="00276349" w:rsidRPr="00E1439D" w:rsidRDefault="00285E62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285E62">
              <w:rPr>
                <w:rFonts w:ascii="Times New Roman" w:hAnsi="Times New Roman"/>
                <w:b w:val="0"/>
                <w:color w:val="000000" w:themeColor="text1"/>
              </w:rPr>
              <w:t>Students will have acquired advanced knowledge and skills in one or more areas of computer science.</w:t>
            </w:r>
          </w:p>
        </w:tc>
        <w:tc>
          <w:tcPr>
            <w:tcW w:w="3780" w:type="dxa"/>
            <w:shd w:val="clear" w:color="auto" w:fill="auto"/>
          </w:tcPr>
          <w:p w14:paraId="7A58D643" w14:textId="6E020772" w:rsidR="00276349" w:rsidRPr="00A643C4" w:rsidRDefault="00A643C4" w:rsidP="00727DE3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643C4">
              <w:rPr>
                <w:rFonts w:ascii="Times New Roman" w:hAnsi="Times New Roman"/>
                <w:bCs/>
                <w:color w:val="000000" w:themeColor="text1"/>
              </w:rPr>
              <w:t>Fall 2019</w:t>
            </w:r>
          </w:p>
        </w:tc>
      </w:tr>
      <w:tr w:rsidR="00276349" w:rsidRPr="00E1439D" w14:paraId="13C4847C" w14:textId="77777777" w:rsidTr="00285E6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shd w:val="clear" w:color="auto" w:fill="auto"/>
          </w:tcPr>
          <w:p w14:paraId="29FA3970" w14:textId="541DD30B" w:rsidR="00276349" w:rsidRPr="00E1439D" w:rsidRDefault="00285E62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  <w:r w:rsidRPr="00285E62">
              <w:rPr>
                <w:rFonts w:ascii="Times New Roman" w:hAnsi="Times New Roman"/>
                <w:b w:val="0"/>
                <w:color w:val="000000" w:themeColor="text1"/>
              </w:rPr>
              <w:t>Students will be able to communicate effectively both orally and in writing.</w:t>
            </w:r>
          </w:p>
        </w:tc>
        <w:tc>
          <w:tcPr>
            <w:tcW w:w="3780" w:type="dxa"/>
            <w:shd w:val="clear" w:color="auto" w:fill="auto"/>
          </w:tcPr>
          <w:p w14:paraId="7F7A5965" w14:textId="28CA5BE8" w:rsidR="00276349" w:rsidRPr="00A643C4" w:rsidRDefault="00A643C4" w:rsidP="00727DE3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A643C4">
              <w:rPr>
                <w:rFonts w:ascii="Times New Roman" w:hAnsi="Times New Roman"/>
                <w:bCs/>
                <w:color w:val="000000" w:themeColor="text1"/>
              </w:rPr>
              <w:t>Fall 2019</w:t>
            </w:r>
          </w:p>
        </w:tc>
      </w:tr>
    </w:tbl>
    <w:p w14:paraId="13675F7C" w14:textId="77777777" w:rsidR="00C33831" w:rsidRPr="001419CC" w:rsidRDefault="00C33831" w:rsidP="00F223B9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68A318A4" w14:textId="77777777" w:rsidR="00CC04E9" w:rsidRDefault="00F223B9" w:rsidP="00F22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u w:val="single"/>
        </w:rPr>
      </w:pPr>
      <w:r w:rsidRPr="001419CC">
        <w:rPr>
          <w:rFonts w:ascii="Times New Roman" w:eastAsia="Times New Roman" w:hAnsi="Times New Roman"/>
          <w:b/>
          <w:bCs/>
          <w:u w:val="single"/>
        </w:rPr>
        <w:lastRenderedPageBreak/>
        <w:t>Alignment of Institutional Learning Outcomes</w:t>
      </w:r>
      <w:r w:rsidR="00B45C0B" w:rsidRPr="001419CC">
        <w:rPr>
          <w:rFonts w:ascii="Times New Roman" w:eastAsia="Times New Roman" w:hAnsi="Times New Roman"/>
          <w:b/>
          <w:bCs/>
          <w:u w:val="single"/>
        </w:rPr>
        <w:t xml:space="preserve"> (ILOs)</w:t>
      </w:r>
      <w:r w:rsidRPr="001419CC">
        <w:rPr>
          <w:rFonts w:ascii="Times New Roman" w:eastAsia="Times New Roman" w:hAnsi="Times New Roman"/>
          <w:b/>
          <w:bCs/>
          <w:u w:val="single"/>
        </w:rPr>
        <w:t xml:space="preserve"> and </w:t>
      </w:r>
      <w:r w:rsidR="00185219" w:rsidRPr="001419CC">
        <w:rPr>
          <w:rFonts w:ascii="Times New Roman" w:eastAsia="Times New Roman" w:hAnsi="Times New Roman"/>
          <w:b/>
          <w:bCs/>
          <w:u w:val="single"/>
        </w:rPr>
        <w:t>PLOs</w:t>
      </w:r>
      <w:r w:rsidR="001419CC">
        <w:rPr>
          <w:rFonts w:ascii="Times New Roman" w:eastAsia="Times New Roman" w:hAnsi="Times New Roman"/>
          <w:b/>
          <w:bCs/>
          <w:u w:val="single"/>
        </w:rPr>
        <w:t>:</w:t>
      </w:r>
    </w:p>
    <w:p w14:paraId="1285027B" w14:textId="701029BF" w:rsidR="00104AF6" w:rsidRDefault="00F223B9" w:rsidP="00104A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1419CC">
        <w:rPr>
          <w:rFonts w:ascii="Times New Roman" w:eastAsia="Times New Roman" w:hAnsi="Times New Roman"/>
          <w:bCs/>
        </w:rPr>
        <w:t>Please indicate which of your PLOs best match the following ILOs.</w:t>
      </w:r>
      <w:r w:rsidR="001419CC" w:rsidRPr="001419CC">
        <w:rPr>
          <w:rFonts w:ascii="Times New Roman" w:eastAsia="Times New Roman" w:hAnsi="Times New Roman"/>
          <w:b/>
          <w:bCs/>
        </w:rPr>
        <w:t xml:space="preserve"> (</w:t>
      </w:r>
      <w:r w:rsidR="001419CC" w:rsidRPr="00CC04E9">
        <w:rPr>
          <w:rFonts w:ascii="Times New Roman" w:eastAsia="Times New Roman" w:hAnsi="Times New Roman"/>
          <w:i/>
          <w:iCs/>
        </w:rPr>
        <w:t xml:space="preserve">see attached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1419CC" w:rsidRPr="00CC04E9">
        <w:rPr>
          <w:rFonts w:ascii="Times New Roman" w:eastAsia="Times New Roman" w:hAnsi="Times New Roman"/>
          <w:i/>
          <w:iCs/>
        </w:rPr>
        <w:t xml:space="preserve"> for a complete description of each ILO</w:t>
      </w:r>
      <w:r w:rsidR="001419CC" w:rsidRPr="001419CC">
        <w:rPr>
          <w:rFonts w:ascii="Times New Roman" w:eastAsia="Times New Roman" w:hAnsi="Times New Roman"/>
          <w:b/>
          <w:bCs/>
        </w:rPr>
        <w:t>)</w:t>
      </w:r>
      <w:r w:rsidR="00802CF3">
        <w:rPr>
          <w:rFonts w:ascii="Times New Roman" w:eastAsia="Times New Roman" w:hAnsi="Times New Roman"/>
          <w:b/>
        </w:rPr>
        <w:t>.</w:t>
      </w:r>
    </w:p>
    <w:tbl>
      <w:tblPr>
        <w:tblW w:w="95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99"/>
        <w:gridCol w:w="3836"/>
      </w:tblGrid>
      <w:tr w:rsidR="0024047E" w:rsidRPr="00E1439D" w14:paraId="46B04EDF" w14:textId="77777777" w:rsidTr="00691603">
        <w:trPr>
          <w:trHeight w:val="576"/>
        </w:trPr>
        <w:tc>
          <w:tcPr>
            <w:tcW w:w="5699" w:type="dxa"/>
            <w:shd w:val="clear" w:color="auto" w:fill="F2F2F2"/>
            <w:vAlign w:val="center"/>
          </w:tcPr>
          <w:p w14:paraId="688A0511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b w:val="0"/>
                <w:smallCaps w:val="0"/>
              </w:rPr>
              <w:t xml:space="preserve">Cal State LA Institutional Learning Outcomes: </w:t>
            </w:r>
          </w:p>
          <w:p w14:paraId="11F14D0C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smallCaps w:val="0"/>
              </w:rPr>
              <w:t>Graduate</w:t>
            </w:r>
          </w:p>
        </w:tc>
        <w:tc>
          <w:tcPr>
            <w:tcW w:w="3836" w:type="dxa"/>
            <w:shd w:val="clear" w:color="auto" w:fill="F2F2F2"/>
            <w:vAlign w:val="center"/>
          </w:tcPr>
          <w:p w14:paraId="7125801A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b w:val="0"/>
                <w:smallCaps w:val="0"/>
              </w:rPr>
              <w:t>PLO(s) which match this ILO</w:t>
            </w:r>
          </w:p>
        </w:tc>
      </w:tr>
      <w:tr w:rsidR="0024047E" w:rsidRPr="00185219" w14:paraId="1A82143F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70E2DCA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1. Demonstrate mastery of major theories, concepts, approaches to inquiry and/or practices </w:t>
            </w:r>
          </w:p>
          <w:p w14:paraId="74CE8A5D" w14:textId="181D4C8B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29F0B52" w14:textId="52B88B37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047E" w:rsidRPr="00185219" w14:paraId="233C89D1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65AEDDE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2. Demonstrate information literacy </w:t>
            </w:r>
          </w:p>
          <w:p w14:paraId="0B4F64FF" w14:textId="0F7C8083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7FE22F46" w14:textId="7634A985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047E" w:rsidRPr="00185219" w14:paraId="78C01C4F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742D4E07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3. Identify and evaluate diverse perspectives, assumptions, and conventions </w:t>
            </w:r>
          </w:p>
          <w:p w14:paraId="647FD44A" w14:textId="5964340A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17001206" w14:textId="0CC19014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047E" w:rsidRPr="00185219" w14:paraId="4E0A7A16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7D0B0260" w14:textId="77777777" w:rsidR="0024047E" w:rsidRPr="00185219" w:rsidRDefault="0024047E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4. Critically examine quantitative and/or qualitative evidence in the evaluation, construction, and communication of arguments </w:t>
            </w:r>
          </w:p>
        </w:tc>
        <w:tc>
          <w:tcPr>
            <w:tcW w:w="3836" w:type="dxa"/>
            <w:shd w:val="clear" w:color="auto" w:fill="auto"/>
          </w:tcPr>
          <w:p w14:paraId="2A670A7F" w14:textId="78C11399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047E" w:rsidRPr="00185219" w14:paraId="5F31C4B8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0A0D1A3F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5. Demonstrate communicative fluency </w:t>
            </w:r>
          </w:p>
          <w:p w14:paraId="02FA7091" w14:textId="69981290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5CBD2498" w14:textId="73C387C5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4047E" w:rsidRPr="00185219" w14:paraId="66B4F3B4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68B82FD2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6. Articulate how advancing knowledge or practice in their field of study contributes to the public good</w:t>
            </w:r>
          </w:p>
          <w:p w14:paraId="1354AE19" w14:textId="31E2E6AC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2A7B419" w14:textId="07E5DF58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24047E" w:rsidRPr="00185219" w14:paraId="2E280345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2D54D24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7. Frame and examine a controversy or problem through research, projects, papers, exhibits, or performances </w:t>
            </w:r>
          </w:p>
          <w:p w14:paraId="46F62B50" w14:textId="534901C2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6CE87D9E" w14:textId="151CF7AD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1,2,3</w:t>
            </w:r>
          </w:p>
        </w:tc>
      </w:tr>
      <w:tr w:rsidR="0024047E" w:rsidRPr="00185219" w14:paraId="02E99230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00334B2D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8. Situate the field of study and its relevance within a broader context, including – but not limited to- social, intellectual, and/or applied professional contexts.</w:t>
            </w:r>
          </w:p>
          <w:p w14:paraId="5012450F" w14:textId="7C952181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67F025DE" w14:textId="5FCB4798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4047E" w:rsidRPr="00185219" w14:paraId="73990F57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501A5B27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9. Apply appropriate ethical standards or practices </w:t>
            </w:r>
          </w:p>
          <w:p w14:paraId="5599FB6D" w14:textId="4AD7B3D2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0F4F6316" w14:textId="13566092" w:rsidR="0024047E" w:rsidRPr="00185219" w:rsidRDefault="00A643C4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5E1BB8B6" w14:textId="77777777" w:rsidR="0024047E" w:rsidRPr="001419CC" w:rsidRDefault="0024047E" w:rsidP="00104A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p w14:paraId="01733524" w14:textId="77777777" w:rsidR="00CC04E9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smallCaps w:val="0"/>
          <w:color w:val="000000" w:themeColor="text1"/>
          <w:u w:val="single"/>
        </w:rPr>
        <w:t>Assessment Results</w:t>
      </w:r>
      <w:r w:rsidRPr="005D0904">
        <w:rPr>
          <w:rStyle w:val="BookTitle1"/>
          <w:rFonts w:ascii="Times New Roman" w:hAnsi="Times New Roman"/>
          <w:smallCaps w:val="0"/>
          <w:color w:val="000000" w:themeColor="text1"/>
        </w:rPr>
        <w:t xml:space="preserve"> </w:t>
      </w:r>
    </w:p>
    <w:p w14:paraId="01EF35E1" w14:textId="79C7CF93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>Describe any assessment activities conducted in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  <w:u w:val="single"/>
        </w:rPr>
        <w:t xml:space="preserve"> AY 2019-20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for each outcome.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 xml:space="preserve">See attached </w:t>
      </w:r>
      <w:r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reference sheet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>for examples of assessment measures and use of results, and rubrics which will be used to evaluate your assessment processes.</w:t>
      </w:r>
      <w:r w:rsidRPr="005D0904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</w:t>
      </w:r>
      <w:r w:rsidRPr="005D0904">
        <w:rPr>
          <w:rStyle w:val="BookTitle1"/>
          <w:rFonts w:ascii="Times New Roman" w:hAnsi="Times New Roman"/>
          <w:b w:val="0"/>
          <w:bCs w:val="0"/>
          <w:i/>
          <w:smallCaps w:val="0"/>
          <w:color w:val="000000" w:themeColor="text1"/>
        </w:rPr>
        <w:t>Please attach any additional information as needed.</w:t>
      </w: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2520"/>
        <w:gridCol w:w="2520"/>
        <w:gridCol w:w="2520"/>
      </w:tblGrid>
      <w:tr w:rsidR="0023298B" w:rsidRPr="005D0904" w14:paraId="49897F6F" w14:textId="77777777" w:rsidTr="0069160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14:paraId="50F2997B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Program Learning Outcome</w:t>
            </w:r>
          </w:p>
          <w:p w14:paraId="05F6EBFD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(List activities for each PLO. Enter “general” for activities that pertain to multiple PLOs)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CC80D64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1. How and when was this PLO assessed? (For example, which assessments were used, which courses were examined, what were the dates of data collection?) See Reference sheet for other examples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1B6B647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2. What were the results? (For example, how many students reached each level of proficiency on the SLOs assessed?) See Reference sheet for other examples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97BB2DC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3. Based on the results, what instructional, programmatic, or curricular improvements were made?</w:t>
            </w:r>
          </w:p>
        </w:tc>
      </w:tr>
    </w:tbl>
    <w:p w14:paraId="3A0B26B8" w14:textId="28164041" w:rsidR="00A643C4" w:rsidRPr="00F85E37" w:rsidRDefault="00A643C4" w:rsidP="00A643C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 w:rsidRPr="00A643C4">
        <w:rPr>
          <w:rFonts w:ascii="Times New Roman" w:eastAsia="Times New Roman" w:hAnsi="Times New Roman"/>
          <w:b/>
          <w:bCs/>
        </w:rPr>
        <w:t>Students will have the ability to write and analyze sophisticated algorithms</w:t>
      </w:r>
      <w:r w:rsidRPr="00F85E37">
        <w:rPr>
          <w:rFonts w:ascii="Times New Roman" w:eastAsia="Times New Roman" w:hAnsi="Times New Roman"/>
          <w:b/>
          <w:bCs/>
        </w:rPr>
        <w:t>.</w:t>
      </w:r>
    </w:p>
    <w:p w14:paraId="58D9251A" w14:textId="77777777" w:rsidR="00A643C4" w:rsidRDefault="00A643C4" w:rsidP="00A643C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</w:rPr>
        <w:t>(a) Assessment Measures</w:t>
      </w:r>
    </w:p>
    <w:p w14:paraId="1D71427F" w14:textId="1F7870B3" w:rsidR="00A643C4" w:rsidRDefault="00A643C4" w:rsidP="00A643C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  <w:i/>
          <w:iCs/>
        </w:rPr>
        <w:lastRenderedPageBreak/>
        <w:t xml:space="preserve">Rubric: </w:t>
      </w:r>
      <w:r w:rsidRPr="00A643C4">
        <w:rPr>
          <w:rFonts w:ascii="Times New Roman" w:eastAsia="Times New Roman" w:hAnsi="Times New Roman"/>
          <w:i/>
          <w:iCs/>
        </w:rPr>
        <w:t>Program Development and Description</w:t>
      </w:r>
      <w:r>
        <w:rPr>
          <w:rFonts w:ascii="Times New Roman" w:eastAsia="Times New Roman" w:hAnsi="Times New Roman"/>
        </w:rPr>
        <w:t xml:space="preserve"> (in CS 5690 and CS 5990)</w:t>
      </w:r>
    </w:p>
    <w:p w14:paraId="1D10B2C5" w14:textId="77777777" w:rsidR="00A643C4" w:rsidRDefault="00A643C4" w:rsidP="00A643C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</w:t>
      </w:r>
    </w:p>
    <w:p w14:paraId="24A6DEA0" w14:textId="77777777" w:rsidR="00A643C4" w:rsidRDefault="00A643C4" w:rsidP="00A643C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(b) Dates of Assessment</w:t>
      </w:r>
    </w:p>
    <w:p w14:paraId="09154837" w14:textId="4C228141" w:rsidR="00A643C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Rubric: Program Development and Description</w:t>
      </w:r>
    </w:p>
    <w:p w14:paraId="62C5859C" w14:textId="45AE8A0D" w:rsidR="00E43804" w:rsidRDefault="00E43804" w:rsidP="00E4380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Fall 2019 in CS 5690, CS 5990</w:t>
      </w:r>
    </w:p>
    <w:p w14:paraId="6A3338D6" w14:textId="384F4A07" w:rsidR="00E43804" w:rsidRPr="00E4380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Survey: Fall 2019</w:t>
      </w:r>
    </w:p>
    <w:p w14:paraId="047687F7" w14:textId="6A8846E9" w:rsidR="00A643C4" w:rsidRDefault="00A643C4" w:rsidP="00A643C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(c) Assessment Results</w:t>
      </w:r>
    </w:p>
    <w:p w14:paraId="38AD065C" w14:textId="420F867F" w:rsidR="00BF4FE3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1A4A532F" wp14:editId="68BD5269">
            <wp:extent cx="5943600" cy="2701925"/>
            <wp:effectExtent l="0" t="0" r="0" b="317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942D" w14:textId="77777777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noProof/>
        </w:rPr>
      </w:pPr>
    </w:p>
    <w:p w14:paraId="68A795BE" w14:textId="01CE4DF2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2AF07B19" wp14:editId="6290EC44">
            <wp:extent cx="5943600" cy="2701925"/>
            <wp:effectExtent l="0" t="0" r="0" b="317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346E8" w14:textId="77777777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noProof/>
        </w:rPr>
      </w:pPr>
    </w:p>
    <w:p w14:paraId="7685F700" w14:textId="74CCF40E" w:rsidR="00EE12E0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1F494AC6" wp14:editId="18E7AE7D">
            <wp:extent cx="5943600" cy="2701925"/>
            <wp:effectExtent l="0" t="0" r="0" b="317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6C54" w14:textId="77777777" w:rsidR="00E43804" w:rsidRPr="00973E1B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973E1B">
        <w:rPr>
          <w:rFonts w:ascii="Times New Roman" w:eastAsia="Times New Roman" w:hAnsi="Times New Roman"/>
        </w:rPr>
        <w:t>(d) Changes Made</w:t>
      </w:r>
    </w:p>
    <w:p w14:paraId="71F5C39E" w14:textId="2BC5F3C6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 w:rsidRPr="00973E1B">
        <w:rPr>
          <w:rFonts w:ascii="Times New Roman" w:eastAsia="Times New Roman" w:hAnsi="Times New Roman"/>
        </w:rPr>
        <w:t>No instructional, programmatic, or curricular</w:t>
      </w:r>
      <w:r>
        <w:rPr>
          <w:rFonts w:ascii="Times New Roman" w:eastAsia="Times New Roman" w:hAnsi="Times New Roman"/>
        </w:rPr>
        <w:t xml:space="preserve"> changes were made as both rubric assessment and the survey results met our target thresholds.</w:t>
      </w:r>
    </w:p>
    <w:p w14:paraId="30C34D17" w14:textId="21D333B9" w:rsidR="00E43804" w:rsidRPr="00F85E37" w:rsidRDefault="00E43804" w:rsidP="00E4380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2. </w:t>
      </w:r>
      <w:r w:rsidRPr="00E43804">
        <w:rPr>
          <w:rFonts w:ascii="Times New Roman" w:eastAsia="Times New Roman" w:hAnsi="Times New Roman"/>
          <w:b/>
          <w:bCs/>
        </w:rPr>
        <w:t>Student will have the ability to design, develop, and analyze complex software systems.</w:t>
      </w:r>
    </w:p>
    <w:p w14:paraId="4F71365C" w14:textId="77777777" w:rsidR="00E43804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</w:rPr>
        <w:t>(a) Assessment Measures</w:t>
      </w:r>
    </w:p>
    <w:p w14:paraId="2D816D39" w14:textId="0A4F911A" w:rsidR="00E43804" w:rsidRDefault="00E43804" w:rsidP="00E438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  <w:i/>
          <w:iCs/>
        </w:rPr>
        <w:t xml:space="preserve">Rubric: </w:t>
      </w:r>
      <w:r>
        <w:rPr>
          <w:rFonts w:ascii="Times New Roman" w:eastAsia="Times New Roman" w:hAnsi="Times New Roman"/>
          <w:i/>
          <w:iCs/>
        </w:rPr>
        <w:t xml:space="preserve">Software Design and Implementation </w:t>
      </w:r>
      <w:r>
        <w:rPr>
          <w:rFonts w:ascii="Times New Roman" w:eastAsia="Times New Roman" w:hAnsi="Times New Roman"/>
        </w:rPr>
        <w:t>(in CS 5220 and CS 5990)</w:t>
      </w:r>
    </w:p>
    <w:p w14:paraId="5947F78D" w14:textId="77777777" w:rsidR="00E43804" w:rsidRDefault="00E43804" w:rsidP="00E438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</w:t>
      </w:r>
    </w:p>
    <w:p w14:paraId="38F0BFE1" w14:textId="77777777" w:rsidR="00E43804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(b) Dates of Assessment</w:t>
      </w:r>
    </w:p>
    <w:p w14:paraId="06FDE48C" w14:textId="5EEB6023" w:rsidR="00E4380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Rubric: Software Design and Implementation</w:t>
      </w:r>
    </w:p>
    <w:p w14:paraId="55357F1D" w14:textId="6D4A2BA5" w:rsidR="00E43804" w:rsidRDefault="00E43804" w:rsidP="00E4380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Fall 2019 in CS 5990</w:t>
      </w:r>
    </w:p>
    <w:p w14:paraId="005A547B" w14:textId="77777777" w:rsidR="00E43804" w:rsidRPr="00E4380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Survey: Fall 2019</w:t>
      </w:r>
    </w:p>
    <w:p w14:paraId="2467971A" w14:textId="77777777" w:rsidR="00E43804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(c) Assessment Results</w:t>
      </w:r>
    </w:p>
    <w:p w14:paraId="166D3BA8" w14:textId="77777777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noProof/>
        </w:rPr>
      </w:pPr>
    </w:p>
    <w:p w14:paraId="51D2711A" w14:textId="1E35E507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14A00BB2" wp14:editId="23AC9625">
            <wp:extent cx="5943600" cy="2701925"/>
            <wp:effectExtent l="0" t="0" r="0" b="3175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0CE8613E" wp14:editId="1356229F">
            <wp:extent cx="5943600" cy="2701925"/>
            <wp:effectExtent l="0" t="0" r="0" b="3175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D3D8" w14:textId="23EF078A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561E75D6" w14:textId="77777777" w:rsidR="00E43804" w:rsidRPr="00973E1B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973E1B">
        <w:rPr>
          <w:rFonts w:ascii="Times New Roman" w:eastAsia="Times New Roman" w:hAnsi="Times New Roman"/>
        </w:rPr>
        <w:t>(d) Changes Made</w:t>
      </w:r>
    </w:p>
    <w:p w14:paraId="7D210C59" w14:textId="4E1B4E3E" w:rsidR="00E43804" w:rsidRDefault="00E43804" w:rsidP="00E43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</w:rPr>
      </w:pPr>
      <w:r w:rsidRPr="00973E1B">
        <w:rPr>
          <w:rFonts w:ascii="Times New Roman" w:eastAsia="Times New Roman" w:hAnsi="Times New Roman"/>
        </w:rPr>
        <w:t>No instructional, programmatic, or curricular</w:t>
      </w:r>
      <w:r>
        <w:rPr>
          <w:rFonts w:ascii="Times New Roman" w:eastAsia="Times New Roman" w:hAnsi="Times New Roman"/>
        </w:rPr>
        <w:t xml:space="preserve"> changes were made as both rubric assessment and the survey results met our target thresholds.</w:t>
      </w:r>
    </w:p>
    <w:p w14:paraId="288528E2" w14:textId="0C43CC4E" w:rsidR="00E43804" w:rsidRPr="00F85E37" w:rsidRDefault="00E43804" w:rsidP="00E4380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3. </w:t>
      </w:r>
      <w:r w:rsidRPr="00E43804">
        <w:rPr>
          <w:rFonts w:ascii="Times New Roman" w:eastAsia="Times New Roman" w:hAnsi="Times New Roman"/>
          <w:b/>
          <w:bCs/>
        </w:rPr>
        <w:t>Students will have acquired advanced knowledge and skills in one or more areas of computer science.</w:t>
      </w:r>
    </w:p>
    <w:p w14:paraId="177E3767" w14:textId="77777777" w:rsidR="00E43804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</w:rPr>
        <w:t>(a) Assessment Measures</w:t>
      </w:r>
    </w:p>
    <w:p w14:paraId="602020F7" w14:textId="70D5E21A" w:rsidR="00E43804" w:rsidRDefault="00E43804" w:rsidP="00E438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  <w:i/>
          <w:iCs/>
        </w:rPr>
        <w:t xml:space="preserve">Rubric: </w:t>
      </w:r>
      <w:r w:rsidRPr="00E43804">
        <w:rPr>
          <w:rFonts w:ascii="Times New Roman" w:eastAsia="Times New Roman" w:hAnsi="Times New Roman"/>
          <w:i/>
          <w:iCs/>
        </w:rPr>
        <w:t>Competency in Advanced Areas</w:t>
      </w:r>
      <w:r>
        <w:rPr>
          <w:rFonts w:ascii="Times New Roman" w:eastAsia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</w:rPr>
        <w:t>(in CS 5960 and CS 5990)</w:t>
      </w:r>
    </w:p>
    <w:p w14:paraId="4B9D868F" w14:textId="77777777" w:rsidR="00E43804" w:rsidRDefault="00E43804" w:rsidP="00E43804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</w:t>
      </w:r>
    </w:p>
    <w:p w14:paraId="75400C30" w14:textId="77777777" w:rsidR="00E43804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(b) Dates of Assessment</w:t>
      </w:r>
    </w:p>
    <w:p w14:paraId="35209163" w14:textId="4A26FCD0" w:rsidR="00E4380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Rubric: </w:t>
      </w:r>
      <w:r w:rsidR="001F1D2A" w:rsidRPr="001F1D2A">
        <w:rPr>
          <w:rFonts w:ascii="Times New Roman" w:eastAsia="Times New Roman" w:hAnsi="Times New Roman"/>
        </w:rPr>
        <w:t>Competency in Advanced Areas</w:t>
      </w:r>
    </w:p>
    <w:p w14:paraId="3D7657DC" w14:textId="0807E553" w:rsidR="00E43804" w:rsidRDefault="00E43804" w:rsidP="00E43804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Fall 2019 in CS 59</w:t>
      </w:r>
      <w:r w:rsidR="001F1D2A">
        <w:rPr>
          <w:rFonts w:ascii="Times New Roman" w:eastAsia="Times New Roman" w:hAnsi="Times New Roman"/>
        </w:rPr>
        <w:t>60, CS 5990</w:t>
      </w:r>
    </w:p>
    <w:p w14:paraId="0015650C" w14:textId="77777777" w:rsidR="00E43804" w:rsidRPr="00E43804" w:rsidRDefault="00E43804" w:rsidP="00E43804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Survey: Fall 2019</w:t>
      </w:r>
    </w:p>
    <w:p w14:paraId="4C672788" w14:textId="77777777" w:rsidR="001F1D2A" w:rsidRDefault="00E43804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(c) Assessment Results</w:t>
      </w:r>
    </w:p>
    <w:p w14:paraId="2C38109A" w14:textId="20D9538E" w:rsidR="001F1D2A" w:rsidRDefault="001F1D2A" w:rsidP="00E4380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3FF2CC80" wp14:editId="20E4874B">
            <wp:extent cx="5943600" cy="2701925"/>
            <wp:effectExtent l="0" t="0" r="0" b="317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623D6C63" wp14:editId="3D5CB409">
            <wp:extent cx="5943600" cy="2701925"/>
            <wp:effectExtent l="0" t="0" r="0" b="3175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35CE9CEC" wp14:editId="2FC103DA">
            <wp:extent cx="5943600" cy="2701925"/>
            <wp:effectExtent l="0" t="0" r="0" b="3175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1EA5" w14:textId="3C506A32" w:rsidR="001F1D2A" w:rsidRPr="00F85E37" w:rsidRDefault="001F1D2A" w:rsidP="001F1D2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4. </w:t>
      </w:r>
      <w:r w:rsidRPr="001F1D2A">
        <w:rPr>
          <w:rFonts w:ascii="Times New Roman" w:eastAsia="Times New Roman" w:hAnsi="Times New Roman"/>
          <w:b/>
          <w:bCs/>
        </w:rPr>
        <w:t>Students will be able to communicate effectively both orally and in writing</w:t>
      </w:r>
      <w:r w:rsidRPr="00E43804">
        <w:rPr>
          <w:rFonts w:ascii="Times New Roman" w:eastAsia="Times New Roman" w:hAnsi="Times New Roman"/>
          <w:b/>
          <w:bCs/>
        </w:rPr>
        <w:t>.</w:t>
      </w:r>
    </w:p>
    <w:p w14:paraId="30F1645A" w14:textId="77777777" w:rsidR="001F1D2A" w:rsidRDefault="001F1D2A" w:rsidP="001F1D2A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</w:rPr>
        <w:t>(a) Assessment Measures</w:t>
      </w:r>
    </w:p>
    <w:p w14:paraId="37A3A451" w14:textId="6176B420" w:rsidR="001F1D2A" w:rsidRDefault="001F1D2A" w:rsidP="001F1D2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F85E37">
        <w:rPr>
          <w:rFonts w:ascii="Times New Roman" w:eastAsia="Times New Roman" w:hAnsi="Times New Roman"/>
          <w:i/>
          <w:iCs/>
        </w:rPr>
        <w:t xml:space="preserve">Rubric: </w:t>
      </w:r>
      <w:r w:rsidRPr="001F1D2A">
        <w:rPr>
          <w:rFonts w:ascii="Times New Roman" w:eastAsia="Times New Roman" w:hAnsi="Times New Roman"/>
          <w:i/>
          <w:iCs/>
        </w:rPr>
        <w:t>Oral Communication</w:t>
      </w:r>
      <w:r>
        <w:rPr>
          <w:rFonts w:ascii="Times New Roman" w:eastAsia="Times New Roman" w:hAnsi="Times New Roman"/>
          <w:i/>
          <w:iCs/>
        </w:rPr>
        <w:t xml:space="preserve"> </w:t>
      </w:r>
      <w:r>
        <w:rPr>
          <w:rFonts w:ascii="Times New Roman" w:eastAsia="Times New Roman" w:hAnsi="Times New Roman"/>
        </w:rPr>
        <w:t>(in CS 5990)</w:t>
      </w:r>
    </w:p>
    <w:p w14:paraId="21E924BD" w14:textId="621166DB" w:rsidR="001F1D2A" w:rsidRPr="001F1D2A" w:rsidRDefault="001F1D2A" w:rsidP="001F1D2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 xml:space="preserve">Rubric: </w:t>
      </w:r>
      <w:r w:rsidRPr="001F1D2A">
        <w:rPr>
          <w:rFonts w:ascii="Times New Roman" w:eastAsia="Times New Roman" w:hAnsi="Times New Roman"/>
          <w:i/>
          <w:iCs/>
        </w:rPr>
        <w:t>Written Communication</w:t>
      </w:r>
      <w:r w:rsidRPr="001F1D2A">
        <w:rPr>
          <w:rFonts w:ascii="Times New Roman" w:eastAsia="Times New Roman" w:hAnsi="Times New Roman"/>
        </w:rPr>
        <w:t xml:space="preserve"> (in CS 5990)</w:t>
      </w:r>
    </w:p>
    <w:p w14:paraId="1BE3862E" w14:textId="77777777" w:rsidR="001F1D2A" w:rsidRDefault="001F1D2A" w:rsidP="001F1D2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</w:t>
      </w:r>
    </w:p>
    <w:p w14:paraId="029F4285" w14:textId="77777777" w:rsidR="001F1D2A" w:rsidRDefault="001F1D2A" w:rsidP="001F1D2A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(b) Dates of Assessment</w:t>
      </w:r>
    </w:p>
    <w:p w14:paraId="32C79773" w14:textId="2A89DD71" w:rsidR="001F1D2A" w:rsidRDefault="001F1D2A" w:rsidP="001F1D2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Rubric: Oral Communication</w:t>
      </w:r>
    </w:p>
    <w:p w14:paraId="2E09D3EC" w14:textId="297A98EB" w:rsidR="001F1D2A" w:rsidRDefault="001F1D2A" w:rsidP="001F1D2A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Fall 2019 in CS 5990</w:t>
      </w:r>
    </w:p>
    <w:p w14:paraId="5F49258B" w14:textId="0B353E2F" w:rsidR="001F1D2A" w:rsidRDefault="001F1D2A" w:rsidP="001F1D2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Rubric: Written Communication</w:t>
      </w:r>
    </w:p>
    <w:p w14:paraId="149F4EAB" w14:textId="57AB9BAB" w:rsidR="001F1D2A" w:rsidRDefault="001F1D2A" w:rsidP="001F1D2A">
      <w:pPr>
        <w:pStyle w:val="ListParagraph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Fall 2019 in CS 5990</w:t>
      </w:r>
    </w:p>
    <w:p w14:paraId="4A13D79B" w14:textId="77777777" w:rsidR="001F1D2A" w:rsidRPr="00E43804" w:rsidRDefault="001F1D2A" w:rsidP="001F1D2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Survey: Fall 2019</w:t>
      </w:r>
    </w:p>
    <w:p w14:paraId="76432B19" w14:textId="77777777" w:rsidR="001F1D2A" w:rsidRDefault="001F1D2A" w:rsidP="001F1D2A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(c) Assessment Results</w:t>
      </w:r>
    </w:p>
    <w:p w14:paraId="3BAA19EB" w14:textId="26FCC121" w:rsidR="001F1D2A" w:rsidRDefault="001F1D2A" w:rsidP="00E43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6004F1AE" wp14:editId="0317113B">
            <wp:extent cx="5943600" cy="2701925"/>
            <wp:effectExtent l="0" t="0" r="0" b="3175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C769" w14:textId="1A82CA49" w:rsidR="001F1D2A" w:rsidRDefault="001F1D2A" w:rsidP="00E43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drawing>
          <wp:inline distT="0" distB="0" distL="0" distR="0" wp14:anchorId="32167C6A" wp14:editId="73D7025E">
            <wp:extent cx="5943600" cy="2701925"/>
            <wp:effectExtent l="0" t="0" r="0" b="3175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708FF" w14:textId="21E03A6A" w:rsidR="001F1D2A" w:rsidRDefault="001F1D2A" w:rsidP="00E438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noProof/>
        </w:rPr>
        <w:lastRenderedPageBreak/>
        <w:drawing>
          <wp:inline distT="0" distB="0" distL="0" distR="0" wp14:anchorId="322DB433" wp14:editId="4C19F894">
            <wp:extent cx="5943600" cy="2701925"/>
            <wp:effectExtent l="0" t="0" r="0" b="3175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FC92" w14:textId="77777777" w:rsidR="00E438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283B5140" w14:textId="77777777" w:rsidR="00E43804" w:rsidRPr="005D0904" w:rsidRDefault="00E43804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1419CC" w:rsidRPr="001419CC" w14:paraId="7155715A" w14:textId="77777777" w:rsidTr="0069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D9D9D9" w:themeFill="background1" w:themeFillShade="D9"/>
          </w:tcPr>
          <w:p w14:paraId="7FAED605" w14:textId="74F13B7E" w:rsidR="001419CC" w:rsidRPr="00565DF8" w:rsidRDefault="001419CC" w:rsidP="001419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565DF8">
              <w:rPr>
                <w:rFonts w:ascii="Times New Roman" w:hAnsi="Times New Roman"/>
                <w:color w:val="000000" w:themeColor="text1"/>
              </w:rPr>
              <w:t>Other Program-Level changes made or under consideration</w:t>
            </w:r>
            <w:r w:rsidR="00565D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1419CC" w:rsidRPr="001419CC" w14:paraId="42430818" w14:textId="77777777" w:rsidTr="0069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75EA8D7E" w14:textId="2944CD14" w:rsidR="001419CC" w:rsidRPr="001F1D2A" w:rsidRDefault="001F1D2A" w:rsidP="001419CC">
            <w:pPr>
              <w:spacing w:after="0" w:line="240" w:lineRule="auto"/>
              <w:ind w:left="36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1F1D2A">
              <w:rPr>
                <w:rFonts w:ascii="Times New Roman" w:hAnsi="Times New Roman"/>
                <w:b w:val="0"/>
                <w:bCs w:val="0"/>
                <w:color w:val="000000" w:themeColor="text1"/>
              </w:rPr>
              <w:t>Program modification to be compliant with EO 1017.</w:t>
            </w:r>
          </w:p>
        </w:tc>
      </w:tr>
      <w:tr w:rsidR="001419CC" w:rsidRPr="001419CC" w14:paraId="5CA7F096" w14:textId="77777777" w:rsidTr="0069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209A5B29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19CC" w:rsidRPr="001419CC" w14:paraId="02303A05" w14:textId="77777777" w:rsidTr="0069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31C58947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DA8153A" w14:textId="77777777" w:rsidR="00565DF8" w:rsidRPr="005D0904" w:rsidRDefault="00565DF8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</w:p>
    <w:p w14:paraId="07B9E525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Who conducts assessment activities (planning, data collection, etc.) for this program?  (Please check all that apply)</w:t>
      </w:r>
    </w:p>
    <w:p w14:paraId="01986CA0" w14:textId="5748C59C" w:rsidR="0023298B" w:rsidRPr="005D0904" w:rsidRDefault="001F1D2A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>
        <w:rPr>
          <w:rStyle w:val="BookTitle1"/>
          <w:rFonts w:ascii="Times New Roman" w:hAnsi="Times New Roman"/>
          <w:b w:val="0"/>
          <w:smallCaps w:val="0"/>
        </w:rPr>
        <w:sym w:font="Wingdings" w:char="F0FE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  faculty who teach courses in the program           </w:t>
      </w:r>
      <w:r>
        <w:rPr>
          <w:rStyle w:val="BookTitle1"/>
          <w:rFonts w:ascii="Times New Roman" w:hAnsi="Times New Roman"/>
          <w:b w:val="0"/>
          <w:smallCaps w:val="0"/>
        </w:rPr>
        <w:sym w:font="Wingdings" w:char="F0FE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 the program director or department chair</w:t>
      </w:r>
    </w:p>
    <w:p w14:paraId="4F8BE1BC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a department or program committee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 program staff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students     </w:t>
      </w:r>
    </w:p>
    <w:p w14:paraId="1BC20288" w14:textId="31F8C4A5" w:rsidR="0023298B" w:rsidRPr="00EE12E0" w:rsidRDefault="0005015A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>
        <w:rPr>
          <w:rStyle w:val="BookTitle1"/>
          <w:rFonts w:ascii="Times New Roman" w:hAnsi="Times New Roman"/>
          <w:b w:val="0"/>
          <w:smallCaps w:val="0"/>
        </w:rPr>
        <w:sym w:font="Wingdings" w:char="F0FE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</w:t>
      </w:r>
      <w:r w:rsidRPr="0005015A">
        <w:rPr>
          <w:rStyle w:val="BookTitle1"/>
          <w:rFonts w:ascii="Times New Roman" w:hAnsi="Times New Roman"/>
          <w:b w:val="0"/>
          <w:smallCaps w:val="0"/>
          <w:u w:val="single"/>
        </w:rPr>
        <w:t>Department Assessment Coordinator</w:t>
      </w:r>
    </w:p>
    <w:p w14:paraId="7CE7EEF3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With whom do you share your assessment information?  (Please check all that apply)</w:t>
      </w:r>
    </w:p>
    <w:p w14:paraId="68C6CE6B" w14:textId="680542A7" w:rsidR="0023298B" w:rsidRPr="005D0904" w:rsidRDefault="0005015A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>
        <w:rPr>
          <w:rStyle w:val="BookTitle1"/>
          <w:rFonts w:ascii="Times New Roman" w:hAnsi="Times New Roman"/>
          <w:b w:val="0"/>
          <w:smallCaps w:val="0"/>
        </w:rPr>
        <w:sym w:font="Wingdings" w:char="F0FE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 faculty in the department          </w:t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 students in the program</w:t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ab/>
      </w:r>
      <w:r>
        <w:rPr>
          <w:rStyle w:val="BookTitle1"/>
          <w:rFonts w:ascii="Times New Roman" w:hAnsi="Times New Roman"/>
          <w:b w:val="0"/>
          <w:smallCaps w:val="0"/>
        </w:rPr>
        <w:t xml:space="preserve">    </w:t>
      </w:r>
      <w:r>
        <w:rPr>
          <w:rStyle w:val="BookTitle1"/>
          <w:rFonts w:ascii="Times New Roman" w:hAnsi="Times New Roman"/>
          <w:b w:val="0"/>
          <w:smallCaps w:val="0"/>
        </w:rPr>
        <w:sym w:font="Wingdings" w:char="F0FE"/>
      </w:r>
      <w:r w:rsidR="0023298B" w:rsidRPr="005D0904">
        <w:rPr>
          <w:rStyle w:val="BookTitle1"/>
          <w:rFonts w:ascii="Times New Roman" w:hAnsi="Times New Roman"/>
          <w:b w:val="0"/>
          <w:smallCaps w:val="0"/>
        </w:rPr>
        <w:t xml:space="preserve">  campus administrators</w:t>
      </w:r>
    </w:p>
    <w:p w14:paraId="2DE9DFAD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department alumni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employers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external community members</w:t>
      </w:r>
    </w:p>
    <w:p w14:paraId="0036AC8B" w14:textId="2DF406C0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</w:t>
      </w:r>
      <w:r w:rsidR="0005015A" w:rsidRPr="0005015A">
        <w:rPr>
          <w:rStyle w:val="BookTitle1"/>
          <w:rFonts w:ascii="Times New Roman" w:hAnsi="Times New Roman"/>
          <w:b w:val="0"/>
          <w:smallCaps w:val="0"/>
          <w:u w:val="single"/>
        </w:rPr>
        <w:t>Industry Advisory Board (IAB)</w:t>
      </w:r>
    </w:p>
    <w:p w14:paraId="50E525FD" w14:textId="54430911" w:rsidR="0023298B" w:rsidRDefault="0023298B" w:rsidP="000C0CFA">
      <w:pPr>
        <w:spacing w:before="100" w:beforeAutospacing="1" w:after="100" w:afterAutospacing="1" w:line="240" w:lineRule="auto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2ABFB774" w14:textId="77777777" w:rsidR="00565DF8" w:rsidRPr="005D0904" w:rsidRDefault="00565DF8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5CDAB4BE" w14:textId="0EEAE262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5D0904">
        <w:rPr>
          <w:rFonts w:ascii="Times New Roman" w:eastAsia="Times New Roman" w:hAnsi="Times New Roman"/>
          <w:b/>
          <w:bCs/>
          <w:color w:val="2642FD"/>
          <w:sz w:val="24"/>
          <w:szCs w:val="24"/>
        </w:rPr>
        <w:t>Impact of COVID 19</w:t>
      </w:r>
      <w:r w:rsidRPr="005D0904">
        <w:rPr>
          <w:rFonts w:ascii="Times New Roman" w:eastAsia="Times New Roman" w:hAnsi="Times New Roman"/>
          <w:b/>
          <w:bCs/>
          <w:color w:val="2642FD"/>
        </w:rPr>
        <w:t xml:space="preserve"> </w:t>
      </w:r>
      <w:r w:rsidRPr="005D0904">
        <w:rPr>
          <w:rFonts w:ascii="Times New Roman" w:eastAsia="Times New Roman" w:hAnsi="Times New Roman"/>
          <w:b/>
        </w:rPr>
        <w:t xml:space="preserve">- In this section, please provide </w:t>
      </w:r>
      <w:r w:rsidR="0057730D" w:rsidRPr="005D0904">
        <w:rPr>
          <w:rFonts w:ascii="Times New Roman" w:eastAsia="Times New Roman" w:hAnsi="Times New Roman"/>
          <w:b/>
        </w:rPr>
        <w:t>the challenges faced, addressed with respect to ensuring continued student learning and ensuring the PLOs/SLOs were met.</w:t>
      </w:r>
    </w:p>
    <w:p w14:paraId="4D54C40D" w14:textId="77777777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84"/>
        <w:gridCol w:w="2173"/>
        <w:gridCol w:w="5850"/>
      </w:tblGrid>
      <w:tr w:rsidR="005A08A6" w:rsidRPr="005D0904" w14:paraId="68C49511" w14:textId="77777777" w:rsidTr="00691603">
        <w:trPr>
          <w:trHeight w:val="576"/>
        </w:trPr>
        <w:tc>
          <w:tcPr>
            <w:tcW w:w="1584" w:type="dxa"/>
            <w:shd w:val="clear" w:color="auto" w:fill="F2F2F2"/>
            <w:vAlign w:val="center"/>
          </w:tcPr>
          <w:p w14:paraId="47F1F732" w14:textId="41C1B856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</w:t>
            </w:r>
            <w:r w:rsidRPr="005D0904">
              <w:rPr>
                <w:rStyle w:val="BookTitle1"/>
                <w:rFonts w:ascii="Times New Roman" w:hAnsi="Times New Roman"/>
              </w:rPr>
              <w:t>LOs</w:t>
            </w:r>
          </w:p>
        </w:tc>
        <w:tc>
          <w:tcPr>
            <w:tcW w:w="2173" w:type="dxa"/>
            <w:shd w:val="clear" w:color="auto" w:fill="F2F2F2"/>
            <w:vAlign w:val="center"/>
          </w:tcPr>
          <w:p w14:paraId="28A51627" w14:textId="3C11C854" w:rsidR="005A08A6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Related Student/Faculty</w:t>
            </w:r>
            <w:r w:rsidR="0057730D" w:rsidRPr="005D0904">
              <w:rPr>
                <w:rFonts w:ascii="Times New Roman" w:hAnsi="Times New Roman"/>
              </w:rPr>
              <w:t xml:space="preserve"> Challenges </w:t>
            </w:r>
          </w:p>
        </w:tc>
        <w:tc>
          <w:tcPr>
            <w:tcW w:w="5850" w:type="dxa"/>
            <w:shd w:val="clear" w:color="auto" w:fill="F2F2F2"/>
            <w:vAlign w:val="center"/>
          </w:tcPr>
          <w:p w14:paraId="604F999A" w14:textId="49801E98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Step taken</w:t>
            </w:r>
            <w:r w:rsidR="0023298B" w:rsidRPr="005D0904">
              <w:rPr>
                <w:rFonts w:ascii="Times New Roman" w:hAnsi="Times New Roman"/>
              </w:rPr>
              <w:t xml:space="preserve"> and/or modification made</w:t>
            </w:r>
            <w:r w:rsidRPr="005D0904">
              <w:rPr>
                <w:rFonts w:ascii="Times New Roman" w:hAnsi="Times New Roman"/>
              </w:rPr>
              <w:t xml:space="preserve"> to address the changes </w:t>
            </w:r>
          </w:p>
        </w:tc>
      </w:tr>
      <w:tr w:rsidR="005A08A6" w:rsidRPr="005D0904" w14:paraId="204F39D5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58978B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1.</w:t>
            </w:r>
          </w:p>
        </w:tc>
        <w:tc>
          <w:tcPr>
            <w:tcW w:w="2173" w:type="dxa"/>
            <w:shd w:val="clear" w:color="auto" w:fill="auto"/>
          </w:tcPr>
          <w:p w14:paraId="48C18F0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4498430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2766A382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1A6A6A4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2.</w:t>
            </w:r>
          </w:p>
        </w:tc>
        <w:tc>
          <w:tcPr>
            <w:tcW w:w="2173" w:type="dxa"/>
            <w:shd w:val="clear" w:color="auto" w:fill="auto"/>
          </w:tcPr>
          <w:p w14:paraId="7F7B438F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36DBC0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0589B62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279B6CD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3.</w:t>
            </w:r>
          </w:p>
        </w:tc>
        <w:tc>
          <w:tcPr>
            <w:tcW w:w="2173" w:type="dxa"/>
            <w:shd w:val="clear" w:color="auto" w:fill="auto"/>
          </w:tcPr>
          <w:p w14:paraId="10AA8FC8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7A5A96D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1C57743E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624DAE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4.</w:t>
            </w:r>
          </w:p>
        </w:tc>
        <w:tc>
          <w:tcPr>
            <w:tcW w:w="2173" w:type="dxa"/>
            <w:shd w:val="clear" w:color="auto" w:fill="auto"/>
          </w:tcPr>
          <w:p w14:paraId="593700A1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E1FFD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8446A78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621323CC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173" w:type="dxa"/>
            <w:shd w:val="clear" w:color="auto" w:fill="auto"/>
          </w:tcPr>
          <w:p w14:paraId="1351289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B8E2C4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0888A13F" w14:textId="77777777" w:rsidR="00523ACF" w:rsidRPr="00315558" w:rsidRDefault="00523ACF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 xml:space="preserve">For remote teaching, instructors have been utilizing CSNS (in-house Course Management System), Canvas, Zoom, YouTube, and Camtasia </w:t>
      </w:r>
      <w:r>
        <w:rPr>
          <w:rStyle w:val="BookTitle1"/>
          <w:rFonts w:ascii="Times New Roman" w:hAnsi="Times New Roman"/>
          <w:b w:val="0"/>
          <w:bCs w:val="0"/>
          <w:smallCaps w:val="0"/>
        </w:rPr>
        <w:t>extensively</w:t>
      </w: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>. Some instructors also use Discord to facilitate communications among students.</w:t>
      </w:r>
    </w:p>
    <w:p w14:paraId="7C9EA58E" w14:textId="77777777" w:rsidR="00523ACF" w:rsidRPr="00315558" w:rsidRDefault="00523ACF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 xml:space="preserve">Most Computer Science instructors are very familiar with online teaching tools and quickly adapt to new technology. A couple of faculty needed extra help to get familiar with Canvas and Zoom and they were provided additional resources.  </w:t>
      </w:r>
    </w:p>
    <w:p w14:paraId="6D423736" w14:textId="77777777" w:rsidR="00523ACF" w:rsidRPr="00315558" w:rsidRDefault="00523ACF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>Instruction-related surveys were conducted more frequently to assess students' online readiness for different situations such as lectures, exams, presentations, and group projects.</w:t>
      </w:r>
    </w:p>
    <w:p w14:paraId="204D11EC" w14:textId="77777777" w:rsidR="00523ACF" w:rsidRPr="00315558" w:rsidRDefault="00523ACF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>In many programming-heavy courses, traditional exams have been converted to programming projects and take-home exams.</w:t>
      </w:r>
    </w:p>
    <w:p w14:paraId="47B55596" w14:textId="77777777" w:rsidR="00523ACF" w:rsidRPr="00315558" w:rsidRDefault="00523ACF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315558">
        <w:rPr>
          <w:rStyle w:val="BookTitle1"/>
          <w:rFonts w:ascii="Times New Roman" w:hAnsi="Times New Roman"/>
          <w:b w:val="0"/>
          <w:bCs w:val="0"/>
          <w:smallCaps w:val="0"/>
        </w:rPr>
        <w:t>Several instructors have explored online books or online programming lab tools provided by publishers.</w:t>
      </w:r>
    </w:p>
    <w:p w14:paraId="62253184" w14:textId="28A2098B" w:rsidR="00691603" w:rsidRPr="003C19F9" w:rsidRDefault="003C19F9" w:rsidP="00523ACF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rPr>
          <w:rStyle w:val="BookTitle1"/>
          <w:rFonts w:ascii="Times New Roman" w:hAnsi="Times New Roman"/>
          <w:b w:val="0"/>
          <w:bCs w:val="0"/>
          <w:smallCaps w:val="0"/>
        </w:rPr>
      </w:pPr>
      <w:r w:rsidRPr="00107C00">
        <w:rPr>
          <w:rStyle w:val="BookTitle1"/>
          <w:rFonts w:ascii="Times New Roman" w:hAnsi="Times New Roman"/>
          <w:b w:val="0"/>
          <w:bCs w:val="0"/>
          <w:smallCaps w:val="0"/>
        </w:rPr>
        <w:t>In Summer 2020, nineteen CS faculty completed the Alt Instruction Summer Institute and converted their course materials and teaching pedagogy to be more suitable for remote teaching.</w:t>
      </w:r>
      <w:r>
        <w:rPr>
          <w:rStyle w:val="BookTitle1"/>
          <w:rFonts w:ascii="Times New Roman" w:hAnsi="Times New Roman"/>
          <w:b w:val="0"/>
          <w:bCs w:val="0"/>
          <w:smallCaps w:val="0"/>
        </w:rPr>
        <w:t xml:space="preserve"> </w:t>
      </w:r>
      <w:r w:rsidRPr="00107C00">
        <w:rPr>
          <w:rStyle w:val="BookTitle1"/>
          <w:rFonts w:ascii="Times New Roman" w:hAnsi="Times New Roman"/>
          <w:b w:val="0"/>
          <w:bCs w:val="0"/>
          <w:smallCaps w:val="0"/>
        </w:rPr>
        <w:t>In Fall 2020, two CS faculty have been participating in the CETL's DOC (Designing Online Courses) Certificate program.</w:t>
      </w:r>
    </w:p>
    <w:p w14:paraId="6C1A3FA2" w14:textId="6394E515" w:rsidR="00C35AC5" w:rsidRPr="005D0904" w:rsidRDefault="0057730D" w:rsidP="0057730D">
      <w:pPr>
        <w:spacing w:before="100" w:beforeAutospacing="1" w:after="100" w:afterAutospacing="1" w:line="240" w:lineRule="auto"/>
        <w:contextualSpacing/>
        <w:jc w:val="center"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******</w:t>
      </w:r>
    </w:p>
    <w:sectPr w:rsidR="00C35AC5" w:rsidRPr="005D0904" w:rsidSect="005A08A6">
      <w:footerReference w:type="default" r:id="rId3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3F1E9" w14:textId="77777777" w:rsidR="00557E11" w:rsidRDefault="00557E11" w:rsidP="0053127A">
      <w:pPr>
        <w:spacing w:after="0" w:line="240" w:lineRule="auto"/>
      </w:pPr>
      <w:r>
        <w:separator/>
      </w:r>
    </w:p>
  </w:endnote>
  <w:endnote w:type="continuationSeparator" w:id="0">
    <w:p w14:paraId="60441321" w14:textId="77777777" w:rsidR="00557E11" w:rsidRDefault="00557E11" w:rsidP="005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1F11" w14:textId="77777777" w:rsidR="008B4B9D" w:rsidRDefault="008B4B9D">
    <w:pPr>
      <w:pStyle w:val="Footer"/>
      <w:jc w:val="right"/>
      <w:rPr>
        <w:rStyle w:val="BookTitle1"/>
      </w:rPr>
    </w:pPr>
  </w:p>
  <w:p w14:paraId="4B741F12" w14:textId="77777777" w:rsidR="008B4B9D" w:rsidRDefault="008B4B9D">
    <w:pPr>
      <w:pStyle w:val="Footer"/>
      <w:jc w:val="right"/>
      <w:rPr>
        <w:rStyle w:val="BookTitle1"/>
      </w:rPr>
    </w:pPr>
  </w:p>
  <w:p w14:paraId="4B741F13" w14:textId="2952DD1B" w:rsidR="00931B63" w:rsidRPr="003F2EE3" w:rsidRDefault="009E3FC7">
    <w:pPr>
      <w:pStyle w:val="Footer"/>
      <w:jc w:val="right"/>
      <w:rPr>
        <w:rStyle w:val="BookTitle1"/>
      </w:rPr>
    </w:pPr>
    <w:r>
      <w:rPr>
        <w:rStyle w:val="BookTitle1"/>
      </w:rPr>
      <w:t>Program</w:t>
    </w:r>
    <w:r w:rsidR="00931B63" w:rsidRPr="003F2EE3">
      <w:rPr>
        <w:rStyle w:val="BookTitle1"/>
      </w:rPr>
      <w:t xml:space="preserve"> Assessment </w:t>
    </w:r>
    <w:r w:rsidR="00760815">
      <w:rPr>
        <w:rStyle w:val="BookTitle1"/>
      </w:rPr>
      <w:t>Report</w:t>
    </w:r>
    <w:r w:rsidR="00931B63" w:rsidRPr="003F2EE3">
      <w:rPr>
        <w:rStyle w:val="BookTitle1"/>
      </w:rPr>
      <w:t xml:space="preserve"> </w:t>
    </w:r>
    <w:r w:rsidR="000B6830">
      <w:rPr>
        <w:rStyle w:val="BookTitle1"/>
      </w:rPr>
      <w:t xml:space="preserve">Form (Rev. </w:t>
    </w:r>
    <w:r w:rsidR="0057730D">
      <w:rPr>
        <w:rStyle w:val="BookTitle1"/>
      </w:rPr>
      <w:t>09</w:t>
    </w:r>
    <w:r w:rsidR="000B6830">
      <w:rPr>
        <w:rStyle w:val="BookTitle1"/>
      </w:rPr>
      <w:t>/</w:t>
    </w:r>
    <w:r w:rsidR="0057730D">
      <w:rPr>
        <w:rStyle w:val="BookTitle1"/>
      </w:rPr>
      <w:t>23</w:t>
    </w:r>
    <w:r w:rsidR="000B6830">
      <w:rPr>
        <w:rStyle w:val="BookTitle1"/>
      </w:rPr>
      <w:t>/</w:t>
    </w:r>
    <w:r w:rsidR="0083144B">
      <w:rPr>
        <w:rStyle w:val="BookTitle1"/>
      </w:rPr>
      <w:t>20</w:t>
    </w:r>
    <w:r w:rsidR="009A4DCF">
      <w:rPr>
        <w:rStyle w:val="BookTitle1"/>
      </w:rPr>
      <w:t>)</w:t>
    </w:r>
    <w:r w:rsidR="00931B63" w:rsidRPr="003F2EE3">
      <w:rPr>
        <w:rStyle w:val="BookTitle1"/>
      </w:rPr>
      <w:t xml:space="preserve"> - Page | </w:t>
    </w:r>
    <w:r w:rsidR="00794D67" w:rsidRPr="003F2EE3">
      <w:rPr>
        <w:rStyle w:val="BookTitle1"/>
      </w:rPr>
      <w:fldChar w:fldCharType="begin"/>
    </w:r>
    <w:r w:rsidR="00931B63" w:rsidRPr="003F2EE3">
      <w:rPr>
        <w:rStyle w:val="BookTitle1"/>
      </w:rPr>
      <w:instrText xml:space="preserve"> PAGE   \* MERGEFORMAT </w:instrText>
    </w:r>
    <w:r w:rsidR="00794D67" w:rsidRPr="003F2EE3">
      <w:rPr>
        <w:rStyle w:val="BookTitle1"/>
      </w:rPr>
      <w:fldChar w:fldCharType="separate"/>
    </w:r>
    <w:r w:rsidR="00D06E29">
      <w:rPr>
        <w:rStyle w:val="BookTitle1"/>
        <w:noProof/>
      </w:rPr>
      <w:t>10</w:t>
    </w:r>
    <w:r w:rsidR="00794D67" w:rsidRPr="003F2EE3">
      <w:rPr>
        <w:rStyle w:val="BookTitle1"/>
      </w:rPr>
      <w:fldChar w:fldCharType="end"/>
    </w:r>
    <w:r w:rsidR="00931B63" w:rsidRPr="003F2EE3">
      <w:rPr>
        <w:rStyle w:val="BookTitle1"/>
      </w:rPr>
      <w:t xml:space="preserve"> </w:t>
    </w:r>
  </w:p>
  <w:p w14:paraId="4B741F14" w14:textId="77777777" w:rsidR="00931B63" w:rsidRPr="003F2EE3" w:rsidRDefault="00931B63">
    <w:pPr>
      <w:pStyle w:val="Footer"/>
      <w:rPr>
        <w:rStyle w:val="BookTitle1"/>
      </w:rPr>
    </w:pPr>
  </w:p>
  <w:p w14:paraId="4B741F15" w14:textId="77777777" w:rsidR="003F2EE3" w:rsidRDefault="003F2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4376" w14:textId="77777777" w:rsidR="00557E11" w:rsidRDefault="00557E11" w:rsidP="0053127A">
      <w:pPr>
        <w:spacing w:after="0" w:line="240" w:lineRule="auto"/>
      </w:pPr>
      <w:r>
        <w:separator/>
      </w:r>
    </w:p>
  </w:footnote>
  <w:footnote w:type="continuationSeparator" w:id="0">
    <w:p w14:paraId="5A3BFEC5" w14:textId="77777777" w:rsidR="00557E11" w:rsidRDefault="00557E11" w:rsidP="0053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228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3A"/>
    <w:multiLevelType w:val="hybridMultilevel"/>
    <w:tmpl w:val="1D98D96A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218"/>
    <w:multiLevelType w:val="multilevel"/>
    <w:tmpl w:val="A5E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25CB"/>
    <w:multiLevelType w:val="multilevel"/>
    <w:tmpl w:val="4AA2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831BA"/>
    <w:multiLevelType w:val="hybridMultilevel"/>
    <w:tmpl w:val="C69A7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1F718D"/>
    <w:multiLevelType w:val="hybridMultilevel"/>
    <w:tmpl w:val="0B1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F0F"/>
    <w:multiLevelType w:val="hybridMultilevel"/>
    <w:tmpl w:val="CC9A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721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B0BC3"/>
    <w:multiLevelType w:val="hybridMultilevel"/>
    <w:tmpl w:val="EAA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25F57"/>
    <w:multiLevelType w:val="multilevel"/>
    <w:tmpl w:val="B1B298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625E6"/>
    <w:multiLevelType w:val="hybridMultilevel"/>
    <w:tmpl w:val="72BC148A"/>
    <w:lvl w:ilvl="0" w:tplc="82E623C4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099C"/>
    <w:multiLevelType w:val="multilevel"/>
    <w:tmpl w:val="D1DC9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06A19"/>
    <w:multiLevelType w:val="hybridMultilevel"/>
    <w:tmpl w:val="0666D81A"/>
    <w:lvl w:ilvl="0" w:tplc="62360696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3F4"/>
    <w:multiLevelType w:val="hybridMultilevel"/>
    <w:tmpl w:val="A80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414C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D7D"/>
    <w:multiLevelType w:val="multilevel"/>
    <w:tmpl w:val="0706E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25D7D"/>
    <w:multiLevelType w:val="hybridMultilevel"/>
    <w:tmpl w:val="CC9A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531C"/>
    <w:multiLevelType w:val="hybridMultilevel"/>
    <w:tmpl w:val="24A2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4621"/>
    <w:multiLevelType w:val="multilevel"/>
    <w:tmpl w:val="4B24F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531E9"/>
    <w:multiLevelType w:val="hybridMultilevel"/>
    <w:tmpl w:val="CBAC28AC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C1822232">
      <w:start w:val="2017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A510A"/>
    <w:multiLevelType w:val="hybridMultilevel"/>
    <w:tmpl w:val="B29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E56CC"/>
    <w:multiLevelType w:val="multilevel"/>
    <w:tmpl w:val="3CA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E4D23"/>
    <w:multiLevelType w:val="hybridMultilevel"/>
    <w:tmpl w:val="DCB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F27E2"/>
    <w:multiLevelType w:val="multilevel"/>
    <w:tmpl w:val="9CC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525DA"/>
    <w:multiLevelType w:val="hybridMultilevel"/>
    <w:tmpl w:val="ACA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4"/>
  </w:num>
  <w:num w:numId="5">
    <w:abstractNumId w:val="7"/>
  </w:num>
  <w:num w:numId="6">
    <w:abstractNumId w:val="20"/>
  </w:num>
  <w:num w:numId="7">
    <w:abstractNumId w:val="13"/>
  </w:num>
  <w:num w:numId="8">
    <w:abstractNumId w:val="1"/>
  </w:num>
  <w:num w:numId="9">
    <w:abstractNumId w:val="19"/>
  </w:num>
  <w:num w:numId="10">
    <w:abstractNumId w:val="9"/>
  </w:num>
  <w:num w:numId="11">
    <w:abstractNumId w:val="2"/>
  </w:num>
  <w:num w:numId="12">
    <w:abstractNumId w:val="21"/>
  </w:num>
  <w:num w:numId="13">
    <w:abstractNumId w:val="23"/>
  </w:num>
  <w:num w:numId="14">
    <w:abstractNumId w:val="11"/>
  </w:num>
  <w:num w:numId="15">
    <w:abstractNumId w:val="18"/>
  </w:num>
  <w:num w:numId="16">
    <w:abstractNumId w:val="15"/>
  </w:num>
  <w:num w:numId="17">
    <w:abstractNumId w:val="3"/>
  </w:num>
  <w:num w:numId="18">
    <w:abstractNumId w:val="10"/>
  </w:num>
  <w:num w:numId="19">
    <w:abstractNumId w:val="12"/>
  </w:num>
  <w:num w:numId="20">
    <w:abstractNumId w:val="22"/>
  </w:num>
  <w:num w:numId="21">
    <w:abstractNumId w:val="6"/>
  </w:num>
  <w:num w:numId="22">
    <w:abstractNumId w:val="4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DUxMTc3MDI3NDJV0lEKTi0uzszPAykwrgUAel/81SwAAAA="/>
  </w:docVars>
  <w:rsids>
    <w:rsidRoot w:val="0053127A"/>
    <w:rsid w:val="00010CE8"/>
    <w:rsid w:val="0004443B"/>
    <w:rsid w:val="00044F19"/>
    <w:rsid w:val="0005015A"/>
    <w:rsid w:val="00081F3C"/>
    <w:rsid w:val="00082C9B"/>
    <w:rsid w:val="000A0CBB"/>
    <w:rsid w:val="000B49B7"/>
    <w:rsid w:val="000B6830"/>
    <w:rsid w:val="000C0CFA"/>
    <w:rsid w:val="000C39CE"/>
    <w:rsid w:val="000C5557"/>
    <w:rsid w:val="000D3E9C"/>
    <w:rsid w:val="00104AF6"/>
    <w:rsid w:val="00110A6B"/>
    <w:rsid w:val="001116EB"/>
    <w:rsid w:val="00135F06"/>
    <w:rsid w:val="001419CC"/>
    <w:rsid w:val="00185219"/>
    <w:rsid w:val="001B025B"/>
    <w:rsid w:val="001E47FA"/>
    <w:rsid w:val="001F1D2A"/>
    <w:rsid w:val="001F5CDF"/>
    <w:rsid w:val="00226448"/>
    <w:rsid w:val="0023298B"/>
    <w:rsid w:val="0024047E"/>
    <w:rsid w:val="00243AC7"/>
    <w:rsid w:val="002442B3"/>
    <w:rsid w:val="002445C6"/>
    <w:rsid w:val="002650A9"/>
    <w:rsid w:val="002660EB"/>
    <w:rsid w:val="0027539A"/>
    <w:rsid w:val="00276349"/>
    <w:rsid w:val="00283ECE"/>
    <w:rsid w:val="00285E62"/>
    <w:rsid w:val="002A0A67"/>
    <w:rsid w:val="002B5C99"/>
    <w:rsid w:val="002B5CCF"/>
    <w:rsid w:val="00313C1E"/>
    <w:rsid w:val="003540C7"/>
    <w:rsid w:val="00370A90"/>
    <w:rsid w:val="00370F9E"/>
    <w:rsid w:val="0038221A"/>
    <w:rsid w:val="00396E84"/>
    <w:rsid w:val="003C19F9"/>
    <w:rsid w:val="003C43ED"/>
    <w:rsid w:val="003F1883"/>
    <w:rsid w:val="003F2EE3"/>
    <w:rsid w:val="004515AF"/>
    <w:rsid w:val="00462ADD"/>
    <w:rsid w:val="0049403B"/>
    <w:rsid w:val="004942CF"/>
    <w:rsid w:val="004A4E27"/>
    <w:rsid w:val="004A5544"/>
    <w:rsid w:val="004D545F"/>
    <w:rsid w:val="004F7853"/>
    <w:rsid w:val="005016FA"/>
    <w:rsid w:val="00513C45"/>
    <w:rsid w:val="005160F7"/>
    <w:rsid w:val="00523ACF"/>
    <w:rsid w:val="0053127A"/>
    <w:rsid w:val="00557E11"/>
    <w:rsid w:val="005634F7"/>
    <w:rsid w:val="00565DF8"/>
    <w:rsid w:val="0057702E"/>
    <w:rsid w:val="0057730D"/>
    <w:rsid w:val="005820B8"/>
    <w:rsid w:val="00591590"/>
    <w:rsid w:val="005A08A6"/>
    <w:rsid w:val="005A1DA7"/>
    <w:rsid w:val="005B0E24"/>
    <w:rsid w:val="005C1C11"/>
    <w:rsid w:val="005D0904"/>
    <w:rsid w:val="005D3270"/>
    <w:rsid w:val="005F2C55"/>
    <w:rsid w:val="00601F50"/>
    <w:rsid w:val="0062458B"/>
    <w:rsid w:val="0063651E"/>
    <w:rsid w:val="00642F77"/>
    <w:rsid w:val="00655260"/>
    <w:rsid w:val="006721F6"/>
    <w:rsid w:val="00686C83"/>
    <w:rsid w:val="00691603"/>
    <w:rsid w:val="0069225A"/>
    <w:rsid w:val="006B0D38"/>
    <w:rsid w:val="006D52DE"/>
    <w:rsid w:val="00700AD7"/>
    <w:rsid w:val="007175A5"/>
    <w:rsid w:val="007200C9"/>
    <w:rsid w:val="007241E9"/>
    <w:rsid w:val="00724AA1"/>
    <w:rsid w:val="00746EA5"/>
    <w:rsid w:val="007520D3"/>
    <w:rsid w:val="00760815"/>
    <w:rsid w:val="00770929"/>
    <w:rsid w:val="0077141E"/>
    <w:rsid w:val="00783B47"/>
    <w:rsid w:val="0079135C"/>
    <w:rsid w:val="00794D67"/>
    <w:rsid w:val="00795AF8"/>
    <w:rsid w:val="007A0793"/>
    <w:rsid w:val="007A4AC4"/>
    <w:rsid w:val="007C6011"/>
    <w:rsid w:val="007F07B6"/>
    <w:rsid w:val="00802CF3"/>
    <w:rsid w:val="00805909"/>
    <w:rsid w:val="00827F89"/>
    <w:rsid w:val="0083144B"/>
    <w:rsid w:val="008314B7"/>
    <w:rsid w:val="00841CBF"/>
    <w:rsid w:val="00851CF6"/>
    <w:rsid w:val="00880250"/>
    <w:rsid w:val="008B33F8"/>
    <w:rsid w:val="008B4B9D"/>
    <w:rsid w:val="008C60D2"/>
    <w:rsid w:val="008C60E7"/>
    <w:rsid w:val="008E241A"/>
    <w:rsid w:val="008E28BA"/>
    <w:rsid w:val="008F118B"/>
    <w:rsid w:val="00924699"/>
    <w:rsid w:val="00927219"/>
    <w:rsid w:val="00931B63"/>
    <w:rsid w:val="0093321B"/>
    <w:rsid w:val="00936E96"/>
    <w:rsid w:val="00956174"/>
    <w:rsid w:val="00986BD5"/>
    <w:rsid w:val="00990D86"/>
    <w:rsid w:val="009A4DCF"/>
    <w:rsid w:val="009A5643"/>
    <w:rsid w:val="009C1FEC"/>
    <w:rsid w:val="009E3FC7"/>
    <w:rsid w:val="009E4609"/>
    <w:rsid w:val="009F4BD2"/>
    <w:rsid w:val="009F6925"/>
    <w:rsid w:val="00A011F2"/>
    <w:rsid w:val="00A24C5D"/>
    <w:rsid w:val="00A27E60"/>
    <w:rsid w:val="00A643C4"/>
    <w:rsid w:val="00AB0CD6"/>
    <w:rsid w:val="00AF141A"/>
    <w:rsid w:val="00AF3AAB"/>
    <w:rsid w:val="00B1696F"/>
    <w:rsid w:val="00B257E4"/>
    <w:rsid w:val="00B41563"/>
    <w:rsid w:val="00B45C0B"/>
    <w:rsid w:val="00B542DE"/>
    <w:rsid w:val="00B54681"/>
    <w:rsid w:val="00B61640"/>
    <w:rsid w:val="00B678B2"/>
    <w:rsid w:val="00B8017F"/>
    <w:rsid w:val="00BC2465"/>
    <w:rsid w:val="00BD326E"/>
    <w:rsid w:val="00BF03FB"/>
    <w:rsid w:val="00BF3380"/>
    <w:rsid w:val="00BF4FE3"/>
    <w:rsid w:val="00C06B93"/>
    <w:rsid w:val="00C10131"/>
    <w:rsid w:val="00C30FA2"/>
    <w:rsid w:val="00C33831"/>
    <w:rsid w:val="00C3497B"/>
    <w:rsid w:val="00C35AC5"/>
    <w:rsid w:val="00C37DA5"/>
    <w:rsid w:val="00C62413"/>
    <w:rsid w:val="00C70329"/>
    <w:rsid w:val="00C71C27"/>
    <w:rsid w:val="00C86C4E"/>
    <w:rsid w:val="00CA5617"/>
    <w:rsid w:val="00CB4576"/>
    <w:rsid w:val="00CC04E9"/>
    <w:rsid w:val="00CD4DF9"/>
    <w:rsid w:val="00CE0611"/>
    <w:rsid w:val="00CE18DA"/>
    <w:rsid w:val="00CF106C"/>
    <w:rsid w:val="00D06E29"/>
    <w:rsid w:val="00D71603"/>
    <w:rsid w:val="00DB0B48"/>
    <w:rsid w:val="00DC7EDF"/>
    <w:rsid w:val="00DD10D4"/>
    <w:rsid w:val="00DF68F2"/>
    <w:rsid w:val="00E1439D"/>
    <w:rsid w:val="00E158DD"/>
    <w:rsid w:val="00E249C0"/>
    <w:rsid w:val="00E33647"/>
    <w:rsid w:val="00E40AD0"/>
    <w:rsid w:val="00E43804"/>
    <w:rsid w:val="00E730B4"/>
    <w:rsid w:val="00E87EF6"/>
    <w:rsid w:val="00E94C83"/>
    <w:rsid w:val="00EC13DD"/>
    <w:rsid w:val="00EC6ED8"/>
    <w:rsid w:val="00EE12E0"/>
    <w:rsid w:val="00EE625B"/>
    <w:rsid w:val="00EF123C"/>
    <w:rsid w:val="00EF123D"/>
    <w:rsid w:val="00F223B9"/>
    <w:rsid w:val="00F36FE1"/>
    <w:rsid w:val="00F6649F"/>
    <w:rsid w:val="00F832DA"/>
    <w:rsid w:val="00F862B0"/>
    <w:rsid w:val="00F929B0"/>
    <w:rsid w:val="00F9604C"/>
    <w:rsid w:val="00FA137E"/>
    <w:rsid w:val="00FD53F9"/>
    <w:rsid w:val="00FD75E2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1E5E"/>
  <w15:docId w15:val="{6C9558C2-2F72-436F-B489-00B90EF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7A"/>
  </w:style>
  <w:style w:type="paragraph" w:styleId="Footer">
    <w:name w:val="footer"/>
    <w:basedOn w:val="Normal"/>
    <w:link w:val="Foot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A"/>
  </w:style>
  <w:style w:type="table" w:styleId="TableGrid">
    <w:name w:val="Table Grid"/>
    <w:basedOn w:val="TableNormal"/>
    <w:uiPriority w:val="39"/>
    <w:rsid w:val="0053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Title1">
    <w:name w:val="Book Title1"/>
    <w:uiPriority w:val="33"/>
    <w:qFormat/>
    <w:rsid w:val="00E87E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8B2"/>
    <w:pPr>
      <w:ind w:left="720"/>
      <w:contextualSpacing/>
    </w:pPr>
  </w:style>
  <w:style w:type="table" w:styleId="PlainTable1">
    <w:name w:val="Plain Table 1"/>
    <w:basedOn w:val="TableNormal"/>
    <w:uiPriority w:val="41"/>
    <w:rsid w:val="00F223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C39CE"/>
    <w:rPr>
      <w:color w:val="0000FF"/>
      <w:u w:val="single"/>
    </w:rPr>
  </w:style>
  <w:style w:type="paragraph" w:customStyle="1" w:styleId="Default">
    <w:name w:val="Default"/>
    <w:rsid w:val="0062458B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5B76-B156-476F-9DBF-EF618C4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Doherty</dc:creator>
  <cp:lastModifiedBy>Sun, Chengyu</cp:lastModifiedBy>
  <cp:revision>14</cp:revision>
  <cp:lastPrinted>2017-03-07T17:47:00Z</cp:lastPrinted>
  <dcterms:created xsi:type="dcterms:W3CDTF">2020-09-25T15:52:00Z</dcterms:created>
  <dcterms:modified xsi:type="dcterms:W3CDTF">2020-12-01T06:33:00Z</dcterms:modified>
</cp:coreProperties>
</file>